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1C8" w:rsidRDefault="00D641C8" w:rsidP="00BA3BD5">
      <w:pPr>
        <w:jc w:val="center"/>
        <w:rPr>
          <w:rFonts w:ascii="Times New Roman" w:hAnsi="Times New Roman" w:cs="Times New Roman"/>
          <w:b/>
          <w:sz w:val="24"/>
          <w:szCs w:val="24"/>
        </w:rPr>
      </w:pPr>
      <w:r>
        <w:rPr>
          <w:rFonts w:ascii="Times New Roman" w:hAnsi="Times New Roman" w:cs="Times New Roman"/>
          <w:b/>
          <w:sz w:val="24"/>
          <w:szCs w:val="24"/>
        </w:rPr>
        <w:t>CHAPTER ONE</w:t>
      </w:r>
    </w:p>
    <w:p w:rsidR="00405CE3" w:rsidRDefault="00405CE3" w:rsidP="00D8315A">
      <w:pPr>
        <w:autoSpaceDE w:val="0"/>
        <w:autoSpaceDN w:val="0"/>
        <w:adjustRightInd w:val="0"/>
        <w:spacing w:after="0" w:line="240" w:lineRule="auto"/>
        <w:jc w:val="both"/>
        <w:rPr>
          <w:rFonts w:ascii="Gadugi-Bold" w:hAnsi="Gadugi-Bold" w:cs="Gadugi-Bold"/>
          <w:b/>
          <w:bCs/>
          <w:color w:val="373435"/>
          <w:sz w:val="24"/>
          <w:szCs w:val="24"/>
        </w:rPr>
      </w:pPr>
      <w:r>
        <w:rPr>
          <w:rFonts w:ascii="Times New Roman" w:hAnsi="Times New Roman" w:cs="Times New Roman"/>
          <w:b/>
          <w:sz w:val="24"/>
          <w:szCs w:val="24"/>
        </w:rPr>
        <w:t xml:space="preserve"> </w:t>
      </w:r>
      <w:r w:rsidR="00CE6BA8">
        <w:rPr>
          <w:rFonts w:ascii="Times New Roman" w:hAnsi="Times New Roman" w:cs="Times New Roman"/>
          <w:b/>
          <w:sz w:val="24"/>
          <w:szCs w:val="24"/>
        </w:rPr>
        <w:t xml:space="preserve">1.0 </w:t>
      </w:r>
      <w:r>
        <w:rPr>
          <w:rFonts w:ascii="Gadugi-Bold" w:hAnsi="Gadugi-Bold" w:cs="Gadugi-Bold"/>
          <w:b/>
          <w:bCs/>
          <w:color w:val="373435"/>
          <w:sz w:val="24"/>
          <w:szCs w:val="24"/>
        </w:rPr>
        <w:t>Introduction</w:t>
      </w:r>
    </w:p>
    <w:p w:rsidR="00E959D6" w:rsidRPr="00A96AEB" w:rsidRDefault="00405CE3" w:rsidP="00D8315A">
      <w:pPr>
        <w:autoSpaceDE w:val="0"/>
        <w:autoSpaceDN w:val="0"/>
        <w:adjustRightInd w:val="0"/>
        <w:spacing w:after="0" w:line="240" w:lineRule="auto"/>
        <w:jc w:val="both"/>
        <w:rPr>
          <w:rFonts w:ascii="Times New Roman" w:hAnsi="Times New Roman" w:cs="Times New Roman"/>
          <w:color w:val="373435"/>
          <w:sz w:val="24"/>
          <w:szCs w:val="24"/>
        </w:rPr>
      </w:pPr>
      <w:r w:rsidRPr="00A96AEB">
        <w:rPr>
          <w:rFonts w:ascii="Times New Roman" w:hAnsi="Times New Roman" w:cs="Times New Roman"/>
          <w:color w:val="373435"/>
          <w:sz w:val="24"/>
          <w:szCs w:val="24"/>
        </w:rPr>
        <w:t>Water is a colourless, odourless and tasteless compound, with chemical formula H</w:t>
      </w:r>
      <w:r w:rsidRPr="00A96AEB">
        <w:rPr>
          <w:rFonts w:ascii="Times New Roman" w:hAnsi="Times New Roman" w:cs="Times New Roman"/>
          <w:color w:val="373435"/>
          <w:sz w:val="24"/>
          <w:szCs w:val="24"/>
          <w:vertAlign w:val="subscript"/>
        </w:rPr>
        <w:t>2</w:t>
      </w:r>
      <w:r w:rsidRPr="00A96AEB">
        <w:rPr>
          <w:rFonts w:ascii="Times New Roman" w:hAnsi="Times New Roman" w:cs="Times New Roman"/>
          <w:color w:val="373435"/>
          <w:sz w:val="24"/>
          <w:szCs w:val="24"/>
        </w:rPr>
        <w:t>O, which is abundant in nature and is essential to life (</w:t>
      </w:r>
      <w:proofErr w:type="spellStart"/>
      <w:r w:rsidRPr="00A96AEB">
        <w:rPr>
          <w:rFonts w:ascii="Times New Roman" w:hAnsi="Times New Roman" w:cs="Times New Roman"/>
          <w:color w:val="373435"/>
          <w:sz w:val="24"/>
          <w:szCs w:val="24"/>
        </w:rPr>
        <w:t>Abera</w:t>
      </w:r>
      <w:proofErr w:type="spellEnd"/>
      <w:r w:rsidRPr="00A96AEB">
        <w:rPr>
          <w:rFonts w:ascii="Times New Roman" w:hAnsi="Times New Roman" w:cs="Times New Roman"/>
          <w:color w:val="373435"/>
          <w:sz w:val="24"/>
          <w:szCs w:val="24"/>
        </w:rPr>
        <w:t xml:space="preserve"> </w:t>
      </w:r>
      <w:r w:rsidRPr="00A96AEB">
        <w:rPr>
          <w:rFonts w:ascii="Times New Roman" w:hAnsi="Times New Roman" w:cs="Times New Roman"/>
          <w:i/>
          <w:color w:val="373435"/>
          <w:sz w:val="24"/>
          <w:szCs w:val="24"/>
        </w:rPr>
        <w:t>et al.,</w:t>
      </w:r>
      <w:r w:rsidRPr="00A96AEB">
        <w:rPr>
          <w:rFonts w:ascii="Times New Roman" w:hAnsi="Times New Roman" w:cs="Times New Roman"/>
          <w:color w:val="373435"/>
          <w:sz w:val="24"/>
          <w:szCs w:val="24"/>
        </w:rPr>
        <w:t xml:space="preserve"> 2011). It is a necessity, a resource and at the same time a major contributory factor in the contamination or pollution problems. As a liquid, it is unique in both its physical and chemical characteristics. Its importance to life, therefore, can never be over emphasized, as it encircles life all round. To maintain good health, water must be</w:t>
      </w:r>
      <w:r w:rsidR="009A56AC">
        <w:rPr>
          <w:rFonts w:ascii="Times New Roman" w:hAnsi="Times New Roman" w:cs="Times New Roman"/>
          <w:color w:val="373435"/>
          <w:sz w:val="24"/>
          <w:szCs w:val="24"/>
        </w:rPr>
        <w:t xml:space="preserve"> </w:t>
      </w:r>
      <w:r w:rsidRPr="00A96AEB">
        <w:rPr>
          <w:rFonts w:ascii="Times New Roman" w:hAnsi="Times New Roman" w:cs="Times New Roman"/>
          <w:color w:val="373435"/>
          <w:sz w:val="24"/>
          <w:szCs w:val="24"/>
        </w:rPr>
        <w:t xml:space="preserve">kept safe and free of contamination or pollution of any type. </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A96AEB" w:rsidRPr="00A96AEB" w:rsidRDefault="00405CE3" w:rsidP="00D8315A">
      <w:pPr>
        <w:autoSpaceDE w:val="0"/>
        <w:autoSpaceDN w:val="0"/>
        <w:adjustRightInd w:val="0"/>
        <w:spacing w:after="0" w:line="240" w:lineRule="auto"/>
        <w:jc w:val="both"/>
        <w:rPr>
          <w:rFonts w:ascii="Times New Roman" w:hAnsi="Times New Roman" w:cs="Times New Roman"/>
          <w:color w:val="373435"/>
          <w:sz w:val="24"/>
          <w:szCs w:val="24"/>
        </w:rPr>
      </w:pPr>
      <w:r w:rsidRPr="00A96AEB">
        <w:rPr>
          <w:rFonts w:ascii="Times New Roman" w:hAnsi="Times New Roman" w:cs="Times New Roman"/>
          <w:color w:val="373435"/>
          <w:sz w:val="24"/>
          <w:szCs w:val="24"/>
        </w:rPr>
        <w:t>Water is said to be contaminated when harmful microbial or chemical agents are present in it,</w:t>
      </w:r>
      <w:r w:rsidR="00E959D6" w:rsidRPr="00A96AEB">
        <w:rPr>
          <w:rFonts w:ascii="Times New Roman" w:hAnsi="Times New Roman" w:cs="Times New Roman"/>
          <w:color w:val="373435"/>
          <w:sz w:val="24"/>
          <w:szCs w:val="24"/>
        </w:rPr>
        <w:t xml:space="preserve"> </w:t>
      </w:r>
      <w:r w:rsidRPr="00A96AEB">
        <w:rPr>
          <w:rFonts w:ascii="Times New Roman" w:hAnsi="Times New Roman" w:cs="Times New Roman"/>
          <w:color w:val="373435"/>
          <w:sz w:val="24"/>
          <w:szCs w:val="24"/>
        </w:rPr>
        <w:t>though it may</w:t>
      </w:r>
      <w:r w:rsidR="00E959D6" w:rsidRPr="00A96AEB">
        <w:rPr>
          <w:rFonts w:ascii="Times New Roman" w:hAnsi="Times New Roman" w:cs="Times New Roman"/>
          <w:color w:val="373435"/>
          <w:sz w:val="24"/>
          <w:szCs w:val="24"/>
        </w:rPr>
        <w:t xml:space="preserve"> have seemingly pleasing taste, </w:t>
      </w:r>
      <w:r w:rsidRPr="00A96AEB">
        <w:rPr>
          <w:rFonts w:ascii="Times New Roman" w:hAnsi="Times New Roman" w:cs="Times New Roman"/>
          <w:color w:val="373435"/>
          <w:sz w:val="24"/>
          <w:szCs w:val="24"/>
        </w:rPr>
        <w:t>odour and appeara</w:t>
      </w:r>
      <w:r w:rsidR="00E959D6" w:rsidRPr="00A96AEB">
        <w:rPr>
          <w:rFonts w:ascii="Times New Roman" w:hAnsi="Times New Roman" w:cs="Times New Roman"/>
          <w:color w:val="373435"/>
          <w:sz w:val="24"/>
          <w:szCs w:val="24"/>
        </w:rPr>
        <w:t xml:space="preserve">nce. Polluted water is one with </w:t>
      </w:r>
      <w:r w:rsidRPr="00A96AEB">
        <w:rPr>
          <w:rFonts w:ascii="Times New Roman" w:hAnsi="Times New Roman" w:cs="Times New Roman"/>
          <w:color w:val="373435"/>
          <w:sz w:val="24"/>
          <w:szCs w:val="24"/>
        </w:rPr>
        <w:t>unacceptable appearance, taste and odour</w:t>
      </w:r>
      <w:r w:rsidR="009A56AC">
        <w:rPr>
          <w:rFonts w:ascii="Times New Roman" w:hAnsi="Times New Roman" w:cs="Times New Roman"/>
          <w:color w:val="373435"/>
          <w:sz w:val="24"/>
          <w:szCs w:val="24"/>
        </w:rPr>
        <w:t xml:space="preserve"> </w:t>
      </w:r>
      <w:r w:rsidRPr="00A96AEB">
        <w:rPr>
          <w:rFonts w:ascii="Times New Roman" w:hAnsi="Times New Roman" w:cs="Times New Roman"/>
          <w:color w:val="373435"/>
          <w:sz w:val="24"/>
          <w:szCs w:val="24"/>
        </w:rPr>
        <w:t>resulting fro</w:t>
      </w:r>
      <w:r w:rsidR="00E959D6" w:rsidRPr="00A96AEB">
        <w:rPr>
          <w:rFonts w:ascii="Times New Roman" w:hAnsi="Times New Roman" w:cs="Times New Roman"/>
          <w:color w:val="373435"/>
          <w:sz w:val="24"/>
          <w:szCs w:val="24"/>
        </w:rPr>
        <w:t xml:space="preserve">m the introduction of domestic, </w:t>
      </w:r>
      <w:r w:rsidRPr="00A96AEB">
        <w:rPr>
          <w:rFonts w:ascii="Times New Roman" w:hAnsi="Times New Roman" w:cs="Times New Roman"/>
          <w:color w:val="373435"/>
          <w:sz w:val="24"/>
          <w:szCs w:val="24"/>
        </w:rPr>
        <w:t>industrial or agricultural waste causing an</w:t>
      </w:r>
      <w:r w:rsidR="009A56AC">
        <w:rPr>
          <w:rFonts w:ascii="Times New Roman" w:hAnsi="Times New Roman" w:cs="Times New Roman"/>
          <w:color w:val="373435"/>
          <w:sz w:val="24"/>
          <w:szCs w:val="24"/>
        </w:rPr>
        <w:t xml:space="preserve"> </w:t>
      </w:r>
      <w:r w:rsidRPr="00A96AEB">
        <w:rPr>
          <w:rFonts w:ascii="Times New Roman" w:hAnsi="Times New Roman" w:cs="Times New Roman"/>
          <w:color w:val="373435"/>
          <w:sz w:val="24"/>
          <w:szCs w:val="24"/>
        </w:rPr>
        <w:t>alteration in its nat</w:t>
      </w:r>
      <w:r w:rsidR="00E959D6" w:rsidRPr="00A96AEB">
        <w:rPr>
          <w:rFonts w:ascii="Times New Roman" w:hAnsi="Times New Roman" w:cs="Times New Roman"/>
          <w:color w:val="373435"/>
          <w:sz w:val="24"/>
          <w:szCs w:val="24"/>
        </w:rPr>
        <w:t xml:space="preserve">ural state. </w:t>
      </w:r>
    </w:p>
    <w:p w:rsidR="00970DA9" w:rsidRDefault="00970DA9" w:rsidP="00D8315A">
      <w:pPr>
        <w:autoSpaceDE w:val="0"/>
        <w:autoSpaceDN w:val="0"/>
        <w:adjustRightInd w:val="0"/>
        <w:spacing w:after="0" w:line="240" w:lineRule="auto"/>
        <w:jc w:val="both"/>
        <w:rPr>
          <w:rFonts w:ascii="Times New Roman" w:hAnsi="Times New Roman" w:cs="Times New Roman"/>
          <w:sz w:val="24"/>
          <w:szCs w:val="24"/>
        </w:rPr>
      </w:pPr>
    </w:p>
    <w:p w:rsidR="00A96AEB" w:rsidRPr="00A96AEB" w:rsidRDefault="00A96AEB" w:rsidP="00D8315A">
      <w:pPr>
        <w:autoSpaceDE w:val="0"/>
        <w:autoSpaceDN w:val="0"/>
        <w:adjustRightInd w:val="0"/>
        <w:spacing w:after="0" w:line="240" w:lineRule="auto"/>
        <w:jc w:val="both"/>
        <w:rPr>
          <w:rFonts w:ascii="Times New Roman" w:hAnsi="Times New Roman" w:cs="Times New Roman"/>
          <w:color w:val="373435"/>
          <w:sz w:val="24"/>
          <w:szCs w:val="24"/>
        </w:rPr>
      </w:pPr>
      <w:r w:rsidRPr="00A96AEB">
        <w:rPr>
          <w:rFonts w:ascii="Times New Roman" w:hAnsi="Times New Roman" w:cs="Times New Roman"/>
          <w:sz w:val="24"/>
          <w:szCs w:val="24"/>
        </w:rPr>
        <w:t xml:space="preserve">Groundwater provides a reasonably constant supply </w:t>
      </w:r>
      <w:r w:rsidR="009A56AC">
        <w:rPr>
          <w:rFonts w:ascii="Times New Roman" w:hAnsi="Times New Roman" w:cs="Times New Roman"/>
          <w:sz w:val="24"/>
          <w:szCs w:val="24"/>
        </w:rPr>
        <w:t xml:space="preserve">for domestic use, livestock and </w:t>
      </w:r>
      <w:r w:rsidRPr="00A96AEB">
        <w:rPr>
          <w:rFonts w:ascii="Times New Roman" w:hAnsi="Times New Roman" w:cs="Times New Roman"/>
          <w:sz w:val="24"/>
          <w:szCs w:val="24"/>
        </w:rPr>
        <w:t>irrigation, which is not likely to dry up under natural conditions thereby buffering the effects of rainfall variability across seasons (</w:t>
      </w:r>
      <w:proofErr w:type="spellStart"/>
      <w:r w:rsidRPr="00A96AEB">
        <w:rPr>
          <w:rFonts w:ascii="Times New Roman" w:hAnsi="Times New Roman" w:cs="Times New Roman"/>
          <w:sz w:val="24"/>
          <w:szCs w:val="24"/>
        </w:rPr>
        <w:t>Hamil</w:t>
      </w:r>
      <w:proofErr w:type="spellEnd"/>
      <w:r w:rsidRPr="00A96AEB">
        <w:rPr>
          <w:rFonts w:ascii="Times New Roman" w:hAnsi="Times New Roman" w:cs="Times New Roman"/>
          <w:sz w:val="24"/>
          <w:szCs w:val="24"/>
        </w:rPr>
        <w:t xml:space="preserve"> and Bell, 1986; </w:t>
      </w:r>
      <w:proofErr w:type="spellStart"/>
      <w:r w:rsidRPr="00A96AEB">
        <w:rPr>
          <w:rFonts w:ascii="Times New Roman" w:hAnsi="Times New Roman" w:cs="Times New Roman"/>
          <w:sz w:val="24"/>
          <w:szCs w:val="24"/>
        </w:rPr>
        <w:t>Calow</w:t>
      </w:r>
      <w:proofErr w:type="spellEnd"/>
      <w:r w:rsidRPr="00A96AEB">
        <w:rPr>
          <w:rFonts w:ascii="Times New Roman" w:hAnsi="Times New Roman" w:cs="Times New Roman"/>
          <w:sz w:val="24"/>
          <w:szCs w:val="24"/>
        </w:rPr>
        <w:t xml:space="preserve"> </w:t>
      </w:r>
      <w:r w:rsidRPr="00A96AEB">
        <w:rPr>
          <w:rFonts w:ascii="Times New Roman" w:hAnsi="Times New Roman" w:cs="Times New Roman"/>
          <w:i/>
          <w:iCs/>
          <w:sz w:val="24"/>
          <w:szCs w:val="24"/>
        </w:rPr>
        <w:t>et al</w:t>
      </w:r>
      <w:r w:rsidRPr="00A96AEB">
        <w:rPr>
          <w:rFonts w:ascii="Times New Roman" w:hAnsi="Times New Roman" w:cs="Times New Roman"/>
          <w:sz w:val="24"/>
          <w:szCs w:val="24"/>
        </w:rPr>
        <w:t>., 2011). In many arid and semi-arid areas of Africa borehole water is a means of coping with water deficiencies in areas where rainfall is scarce or highly seasonal and surface water is extremely limited (David, 2011).</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405CE3" w:rsidRPr="0086007B" w:rsidRDefault="00E959D6" w:rsidP="00D8315A">
      <w:pPr>
        <w:autoSpaceDE w:val="0"/>
        <w:autoSpaceDN w:val="0"/>
        <w:adjustRightInd w:val="0"/>
        <w:spacing w:after="0" w:line="240" w:lineRule="auto"/>
        <w:jc w:val="both"/>
        <w:rPr>
          <w:rFonts w:ascii="Times New Roman" w:hAnsi="Times New Roman" w:cs="Times New Roman"/>
          <w:color w:val="373435"/>
          <w:sz w:val="24"/>
          <w:szCs w:val="24"/>
        </w:rPr>
      </w:pPr>
      <w:r w:rsidRPr="0086007B">
        <w:rPr>
          <w:rFonts w:ascii="Times New Roman" w:hAnsi="Times New Roman" w:cs="Times New Roman"/>
          <w:color w:val="373435"/>
          <w:sz w:val="24"/>
          <w:szCs w:val="24"/>
        </w:rPr>
        <w:t xml:space="preserve">Pollution may be in </w:t>
      </w:r>
      <w:r w:rsidR="00405CE3" w:rsidRPr="0086007B">
        <w:rPr>
          <w:rFonts w:ascii="Times New Roman" w:hAnsi="Times New Roman" w:cs="Times New Roman"/>
          <w:color w:val="373435"/>
          <w:sz w:val="24"/>
          <w:szCs w:val="24"/>
        </w:rPr>
        <w:t>form of solid, liquid</w:t>
      </w:r>
      <w:r w:rsidRPr="0086007B">
        <w:rPr>
          <w:rFonts w:ascii="Times New Roman" w:hAnsi="Times New Roman" w:cs="Times New Roman"/>
          <w:color w:val="373435"/>
          <w:sz w:val="24"/>
          <w:szCs w:val="24"/>
        </w:rPr>
        <w:t xml:space="preserve"> or gas and its causes could be </w:t>
      </w:r>
      <w:r w:rsidR="00405CE3" w:rsidRPr="0086007B">
        <w:rPr>
          <w:rFonts w:ascii="Times New Roman" w:hAnsi="Times New Roman" w:cs="Times New Roman"/>
          <w:color w:val="373435"/>
          <w:sz w:val="24"/>
          <w:szCs w:val="24"/>
        </w:rPr>
        <w:t>physical, chemical or biological. The importance</w:t>
      </w:r>
      <w:r w:rsidR="0086007B" w:rsidRPr="0086007B">
        <w:rPr>
          <w:rFonts w:ascii="Times New Roman" w:hAnsi="Times New Roman" w:cs="Times New Roman"/>
          <w:color w:val="373435"/>
          <w:sz w:val="24"/>
          <w:szCs w:val="24"/>
        </w:rPr>
        <w:t xml:space="preserve"> </w:t>
      </w:r>
      <w:r w:rsidR="00405CE3" w:rsidRPr="0086007B">
        <w:rPr>
          <w:rFonts w:ascii="Times New Roman" w:hAnsi="Times New Roman" w:cs="Times New Roman"/>
          <w:color w:val="373435"/>
          <w:sz w:val="24"/>
          <w:szCs w:val="24"/>
        </w:rPr>
        <w:t>of biological pol</w:t>
      </w:r>
      <w:r w:rsidR="0086007B" w:rsidRPr="0086007B">
        <w:rPr>
          <w:rFonts w:ascii="Times New Roman" w:hAnsi="Times New Roman" w:cs="Times New Roman"/>
          <w:color w:val="373435"/>
          <w:sz w:val="24"/>
          <w:szCs w:val="24"/>
        </w:rPr>
        <w:t xml:space="preserve">lutants cannot be </w:t>
      </w:r>
      <w:proofErr w:type="gramStart"/>
      <w:r w:rsidR="0086007B" w:rsidRPr="0086007B">
        <w:rPr>
          <w:rFonts w:ascii="Times New Roman" w:hAnsi="Times New Roman" w:cs="Times New Roman"/>
          <w:color w:val="373435"/>
          <w:sz w:val="24"/>
          <w:szCs w:val="24"/>
        </w:rPr>
        <w:t>undermine</w:t>
      </w:r>
      <w:proofErr w:type="gramEnd"/>
      <w:r w:rsidR="0086007B" w:rsidRPr="0086007B">
        <w:rPr>
          <w:rFonts w:ascii="Times New Roman" w:hAnsi="Times New Roman" w:cs="Times New Roman"/>
          <w:color w:val="373435"/>
          <w:sz w:val="24"/>
          <w:szCs w:val="24"/>
        </w:rPr>
        <w:t xml:space="preserve">, as </w:t>
      </w:r>
      <w:r w:rsidR="00405CE3" w:rsidRPr="0086007B">
        <w:rPr>
          <w:rFonts w:ascii="Times New Roman" w:hAnsi="Times New Roman" w:cs="Times New Roman"/>
          <w:color w:val="373435"/>
          <w:sz w:val="24"/>
          <w:szCs w:val="24"/>
        </w:rPr>
        <w:t>far as individual</w:t>
      </w:r>
      <w:r w:rsidR="0086007B" w:rsidRPr="0086007B">
        <w:rPr>
          <w:rFonts w:ascii="Times New Roman" w:hAnsi="Times New Roman" w:cs="Times New Roman"/>
          <w:color w:val="373435"/>
          <w:sz w:val="24"/>
          <w:szCs w:val="24"/>
        </w:rPr>
        <w:t xml:space="preserve"> and public health is concerned </w:t>
      </w:r>
      <w:r w:rsidR="00405CE3" w:rsidRPr="0086007B">
        <w:rPr>
          <w:rFonts w:ascii="Times New Roman" w:hAnsi="Times New Roman" w:cs="Times New Roman"/>
          <w:color w:val="373435"/>
          <w:sz w:val="24"/>
          <w:szCs w:val="24"/>
        </w:rPr>
        <w:t xml:space="preserve">(Amira and </w:t>
      </w:r>
      <w:proofErr w:type="spellStart"/>
      <w:r w:rsidR="00405CE3" w:rsidRPr="0086007B">
        <w:rPr>
          <w:rFonts w:ascii="Times New Roman" w:hAnsi="Times New Roman" w:cs="Times New Roman"/>
          <w:color w:val="373435"/>
          <w:sz w:val="24"/>
          <w:szCs w:val="24"/>
        </w:rPr>
        <w:t>Yassir</w:t>
      </w:r>
      <w:proofErr w:type="spellEnd"/>
      <w:r w:rsidR="00405CE3" w:rsidRPr="0086007B">
        <w:rPr>
          <w:rFonts w:ascii="Times New Roman" w:hAnsi="Times New Roman" w:cs="Times New Roman"/>
          <w:color w:val="373435"/>
          <w:sz w:val="24"/>
          <w:szCs w:val="24"/>
        </w:rPr>
        <w:t>, 2011).</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405CE3" w:rsidRPr="0086007B" w:rsidRDefault="00405CE3" w:rsidP="00D8315A">
      <w:pPr>
        <w:autoSpaceDE w:val="0"/>
        <w:autoSpaceDN w:val="0"/>
        <w:adjustRightInd w:val="0"/>
        <w:spacing w:after="0" w:line="240" w:lineRule="auto"/>
        <w:jc w:val="both"/>
        <w:rPr>
          <w:rFonts w:ascii="Times New Roman" w:hAnsi="Times New Roman" w:cs="Times New Roman"/>
          <w:color w:val="373435"/>
          <w:sz w:val="24"/>
          <w:szCs w:val="24"/>
        </w:rPr>
      </w:pPr>
      <w:r w:rsidRPr="0086007B">
        <w:rPr>
          <w:rFonts w:ascii="Times New Roman" w:hAnsi="Times New Roman" w:cs="Times New Roman"/>
          <w:color w:val="373435"/>
          <w:sz w:val="24"/>
          <w:szCs w:val="24"/>
        </w:rPr>
        <w:t>Potable water which is fit for consumption by</w:t>
      </w:r>
      <w:r w:rsidR="0086007B" w:rsidRPr="0086007B">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 xml:space="preserve">humans and other </w:t>
      </w:r>
      <w:r w:rsidR="0086007B" w:rsidRPr="0086007B">
        <w:rPr>
          <w:rFonts w:ascii="Times New Roman" w:hAnsi="Times New Roman" w:cs="Times New Roman"/>
          <w:color w:val="373435"/>
          <w:sz w:val="24"/>
          <w:szCs w:val="24"/>
        </w:rPr>
        <w:t xml:space="preserve">animals is also called drinking </w:t>
      </w:r>
      <w:r w:rsidRPr="0086007B">
        <w:rPr>
          <w:rFonts w:ascii="Times New Roman" w:hAnsi="Times New Roman" w:cs="Times New Roman"/>
          <w:color w:val="373435"/>
          <w:sz w:val="24"/>
          <w:szCs w:val="24"/>
        </w:rPr>
        <w:t xml:space="preserve">water, in reference </w:t>
      </w:r>
      <w:r w:rsidR="0086007B" w:rsidRPr="0086007B">
        <w:rPr>
          <w:rFonts w:ascii="Times New Roman" w:hAnsi="Times New Roman" w:cs="Times New Roman"/>
          <w:color w:val="373435"/>
          <w:sz w:val="24"/>
          <w:szCs w:val="24"/>
        </w:rPr>
        <w:t xml:space="preserve">to its intended use. The safety of water is </w:t>
      </w:r>
      <w:r w:rsidRPr="0086007B">
        <w:rPr>
          <w:rFonts w:ascii="Times New Roman" w:hAnsi="Times New Roman" w:cs="Times New Roman"/>
          <w:color w:val="373435"/>
          <w:sz w:val="24"/>
          <w:szCs w:val="24"/>
        </w:rPr>
        <w:t>ass</w:t>
      </w:r>
      <w:r w:rsidR="0086007B" w:rsidRPr="0086007B">
        <w:rPr>
          <w:rFonts w:ascii="Times New Roman" w:hAnsi="Times New Roman" w:cs="Times New Roman"/>
          <w:color w:val="373435"/>
          <w:sz w:val="24"/>
          <w:szCs w:val="24"/>
        </w:rPr>
        <w:t xml:space="preserve">essed with tests which look for </w:t>
      </w:r>
      <w:r w:rsidRPr="0086007B">
        <w:rPr>
          <w:rFonts w:ascii="Times New Roman" w:hAnsi="Times New Roman" w:cs="Times New Roman"/>
          <w:color w:val="373435"/>
          <w:sz w:val="24"/>
          <w:szCs w:val="24"/>
        </w:rPr>
        <w:t>potentially harmful contaminants. Potable water is</w:t>
      </w:r>
      <w:r w:rsidR="004506B6">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 xml:space="preserve">water that is free </w:t>
      </w:r>
      <w:r w:rsidR="0086007B" w:rsidRPr="0086007B">
        <w:rPr>
          <w:rFonts w:ascii="Times New Roman" w:hAnsi="Times New Roman" w:cs="Times New Roman"/>
          <w:color w:val="373435"/>
          <w:sz w:val="24"/>
          <w:szCs w:val="24"/>
        </w:rPr>
        <w:t xml:space="preserve">of all objectionable materials, </w:t>
      </w:r>
      <w:r w:rsidRPr="0086007B">
        <w:rPr>
          <w:rFonts w:ascii="Times New Roman" w:hAnsi="Times New Roman" w:cs="Times New Roman"/>
          <w:color w:val="373435"/>
          <w:sz w:val="24"/>
          <w:szCs w:val="24"/>
        </w:rPr>
        <w:t>including pa</w:t>
      </w:r>
      <w:r w:rsidR="0086007B" w:rsidRPr="0086007B">
        <w:rPr>
          <w:rFonts w:ascii="Times New Roman" w:hAnsi="Times New Roman" w:cs="Times New Roman"/>
          <w:color w:val="373435"/>
          <w:sz w:val="24"/>
          <w:szCs w:val="24"/>
        </w:rPr>
        <w:t xml:space="preserve">thogens, tastes, odour, colour, </w:t>
      </w:r>
      <w:r w:rsidRPr="0086007B">
        <w:rPr>
          <w:rFonts w:ascii="Times New Roman" w:hAnsi="Times New Roman" w:cs="Times New Roman"/>
          <w:color w:val="373435"/>
          <w:sz w:val="24"/>
          <w:szCs w:val="24"/>
        </w:rPr>
        <w:t>minerals, toxins, radioactive material, organisms,</w:t>
      </w:r>
      <w:r w:rsidR="004506B6">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 xml:space="preserve">oils, gases </w:t>
      </w:r>
      <w:proofErr w:type="spellStart"/>
      <w:r w:rsidRPr="0086007B">
        <w:rPr>
          <w:rFonts w:ascii="Times New Roman" w:hAnsi="Times New Roman" w:cs="Times New Roman"/>
          <w:color w:val="373435"/>
          <w:sz w:val="24"/>
          <w:szCs w:val="24"/>
        </w:rPr>
        <w:t>e.t.c</w:t>
      </w:r>
      <w:proofErr w:type="spellEnd"/>
      <w:r w:rsidRPr="0086007B">
        <w:rPr>
          <w:rFonts w:ascii="Times New Roman" w:hAnsi="Times New Roman" w:cs="Times New Roman"/>
          <w:color w:val="373435"/>
          <w:sz w:val="24"/>
          <w:szCs w:val="24"/>
        </w:rPr>
        <w:t xml:space="preserve">. it </w:t>
      </w:r>
      <w:r w:rsidR="0086007B" w:rsidRPr="0086007B">
        <w:rPr>
          <w:rFonts w:ascii="Times New Roman" w:hAnsi="Times New Roman" w:cs="Times New Roman"/>
          <w:color w:val="373435"/>
          <w:sz w:val="24"/>
          <w:szCs w:val="24"/>
        </w:rPr>
        <w:t xml:space="preserve">can contain high concentrations </w:t>
      </w:r>
      <w:r w:rsidRPr="0086007B">
        <w:rPr>
          <w:rFonts w:ascii="Times New Roman" w:hAnsi="Times New Roman" w:cs="Times New Roman"/>
          <w:color w:val="373435"/>
          <w:sz w:val="24"/>
          <w:szCs w:val="24"/>
        </w:rPr>
        <w:t>of som</w:t>
      </w:r>
      <w:r w:rsidR="0086007B" w:rsidRPr="0086007B">
        <w:rPr>
          <w:rFonts w:ascii="Times New Roman" w:hAnsi="Times New Roman" w:cs="Times New Roman"/>
          <w:color w:val="373435"/>
          <w:sz w:val="24"/>
          <w:szCs w:val="24"/>
        </w:rPr>
        <w:t xml:space="preserve">e </w:t>
      </w:r>
      <w:proofErr w:type="gramStart"/>
      <w:r w:rsidR="0086007B" w:rsidRPr="0086007B">
        <w:rPr>
          <w:rFonts w:ascii="Times New Roman" w:hAnsi="Times New Roman" w:cs="Times New Roman"/>
          <w:color w:val="373435"/>
          <w:sz w:val="24"/>
          <w:szCs w:val="24"/>
        </w:rPr>
        <w:t>minerals</w:t>
      </w:r>
      <w:proofErr w:type="gramEnd"/>
      <w:r w:rsidR="0086007B" w:rsidRPr="0086007B">
        <w:rPr>
          <w:rFonts w:ascii="Times New Roman" w:hAnsi="Times New Roman" w:cs="Times New Roman"/>
          <w:color w:val="373435"/>
          <w:sz w:val="24"/>
          <w:szCs w:val="24"/>
        </w:rPr>
        <w:t xml:space="preserve"> (example calcium and </w:t>
      </w:r>
      <w:r w:rsidRPr="0086007B">
        <w:rPr>
          <w:rFonts w:ascii="Times New Roman" w:hAnsi="Times New Roman" w:cs="Times New Roman"/>
          <w:color w:val="373435"/>
          <w:sz w:val="24"/>
          <w:szCs w:val="24"/>
        </w:rPr>
        <w:t>magnesium) and gases like carbon dioxide.</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4506B6" w:rsidRDefault="00405CE3" w:rsidP="00D8315A">
      <w:pPr>
        <w:autoSpaceDE w:val="0"/>
        <w:autoSpaceDN w:val="0"/>
        <w:adjustRightInd w:val="0"/>
        <w:spacing w:after="0" w:line="240" w:lineRule="auto"/>
        <w:jc w:val="both"/>
        <w:rPr>
          <w:rFonts w:ascii="Times New Roman" w:hAnsi="Times New Roman" w:cs="Times New Roman"/>
          <w:color w:val="373435"/>
          <w:sz w:val="24"/>
          <w:szCs w:val="24"/>
        </w:rPr>
      </w:pPr>
      <w:r w:rsidRPr="0086007B">
        <w:rPr>
          <w:rFonts w:ascii="Times New Roman" w:hAnsi="Times New Roman" w:cs="Times New Roman"/>
          <w:color w:val="373435"/>
          <w:sz w:val="24"/>
          <w:szCs w:val="24"/>
        </w:rPr>
        <w:t>Potable wate</w:t>
      </w:r>
      <w:r w:rsidR="0086007B" w:rsidRPr="0086007B">
        <w:rPr>
          <w:rFonts w:ascii="Times New Roman" w:hAnsi="Times New Roman" w:cs="Times New Roman"/>
          <w:color w:val="373435"/>
          <w:sz w:val="24"/>
          <w:szCs w:val="24"/>
        </w:rPr>
        <w:t xml:space="preserve">r has been describe as water of </w:t>
      </w:r>
      <w:r w:rsidRPr="0086007B">
        <w:rPr>
          <w:rFonts w:ascii="Times New Roman" w:hAnsi="Times New Roman" w:cs="Times New Roman"/>
          <w:color w:val="373435"/>
          <w:sz w:val="24"/>
          <w:szCs w:val="24"/>
        </w:rPr>
        <w:t xml:space="preserve">sufficiently high </w:t>
      </w:r>
      <w:r w:rsidR="0086007B" w:rsidRPr="0086007B">
        <w:rPr>
          <w:rFonts w:ascii="Times New Roman" w:hAnsi="Times New Roman" w:cs="Times New Roman"/>
          <w:color w:val="373435"/>
          <w:sz w:val="24"/>
          <w:szCs w:val="24"/>
        </w:rPr>
        <w:t xml:space="preserve">quality that can be consumed or </w:t>
      </w:r>
      <w:r w:rsidRPr="0086007B">
        <w:rPr>
          <w:rFonts w:ascii="Times New Roman" w:hAnsi="Times New Roman" w:cs="Times New Roman"/>
          <w:color w:val="373435"/>
          <w:sz w:val="24"/>
          <w:szCs w:val="24"/>
        </w:rPr>
        <w:t xml:space="preserve">used without risk </w:t>
      </w:r>
      <w:r w:rsidR="0086007B" w:rsidRPr="0086007B">
        <w:rPr>
          <w:rFonts w:ascii="Times New Roman" w:hAnsi="Times New Roman" w:cs="Times New Roman"/>
          <w:color w:val="373435"/>
          <w:sz w:val="24"/>
          <w:szCs w:val="24"/>
        </w:rPr>
        <w:t xml:space="preserve">of immediate or long term harm. </w:t>
      </w:r>
      <w:r w:rsidRPr="0086007B">
        <w:rPr>
          <w:rFonts w:ascii="Times New Roman" w:hAnsi="Times New Roman" w:cs="Times New Roman"/>
          <w:color w:val="373435"/>
          <w:sz w:val="24"/>
          <w:szCs w:val="24"/>
        </w:rPr>
        <w:t>Therefore, potab</w:t>
      </w:r>
      <w:r w:rsidR="0086007B" w:rsidRPr="0086007B">
        <w:rPr>
          <w:rFonts w:ascii="Times New Roman" w:hAnsi="Times New Roman" w:cs="Times New Roman"/>
          <w:color w:val="373435"/>
          <w:sz w:val="24"/>
          <w:szCs w:val="24"/>
        </w:rPr>
        <w:t xml:space="preserve">le water is free from injurious </w:t>
      </w:r>
      <w:r w:rsidRPr="0086007B">
        <w:rPr>
          <w:rFonts w:ascii="Times New Roman" w:hAnsi="Times New Roman" w:cs="Times New Roman"/>
          <w:color w:val="373435"/>
          <w:sz w:val="24"/>
          <w:szCs w:val="24"/>
        </w:rPr>
        <w:t>substances, pleasant to taste and satisfactory for</w:t>
      </w:r>
      <w:r w:rsidR="004506B6">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drinking. To be sa</w:t>
      </w:r>
      <w:r w:rsidR="0086007B" w:rsidRPr="0086007B">
        <w:rPr>
          <w:rFonts w:ascii="Times New Roman" w:hAnsi="Times New Roman" w:cs="Times New Roman"/>
          <w:color w:val="373435"/>
          <w:sz w:val="24"/>
          <w:szCs w:val="24"/>
        </w:rPr>
        <w:t xml:space="preserve">fe, human drinking water may be </w:t>
      </w:r>
      <w:r w:rsidRPr="0086007B">
        <w:rPr>
          <w:rFonts w:ascii="Times New Roman" w:hAnsi="Times New Roman" w:cs="Times New Roman"/>
          <w:color w:val="373435"/>
          <w:sz w:val="24"/>
          <w:szCs w:val="24"/>
        </w:rPr>
        <w:t>free from organis</w:t>
      </w:r>
      <w:r w:rsidR="0086007B" w:rsidRPr="0086007B">
        <w:rPr>
          <w:rFonts w:ascii="Times New Roman" w:hAnsi="Times New Roman" w:cs="Times New Roman"/>
          <w:color w:val="373435"/>
          <w:sz w:val="24"/>
          <w:szCs w:val="24"/>
        </w:rPr>
        <w:t xml:space="preserve">ms capable of causing diseases. </w:t>
      </w:r>
    </w:p>
    <w:p w:rsidR="004506B6" w:rsidRDefault="00405CE3" w:rsidP="00D8315A">
      <w:pPr>
        <w:autoSpaceDE w:val="0"/>
        <w:autoSpaceDN w:val="0"/>
        <w:adjustRightInd w:val="0"/>
        <w:spacing w:after="0" w:line="240" w:lineRule="auto"/>
        <w:jc w:val="both"/>
        <w:rPr>
          <w:rFonts w:ascii="Times New Roman" w:hAnsi="Times New Roman" w:cs="Times New Roman"/>
          <w:color w:val="373435"/>
          <w:sz w:val="24"/>
          <w:szCs w:val="24"/>
        </w:rPr>
      </w:pPr>
      <w:r w:rsidRPr="0086007B">
        <w:rPr>
          <w:rFonts w:ascii="Times New Roman" w:hAnsi="Times New Roman" w:cs="Times New Roman"/>
          <w:color w:val="373435"/>
          <w:sz w:val="24"/>
          <w:szCs w:val="24"/>
        </w:rPr>
        <w:t>Water for drinking should have a reasonable</w:t>
      </w:r>
      <w:r w:rsidR="004506B6">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temperature and if</w:t>
      </w:r>
      <w:r w:rsidR="0086007B" w:rsidRPr="0086007B">
        <w:rPr>
          <w:rFonts w:ascii="Times New Roman" w:hAnsi="Times New Roman" w:cs="Times New Roman"/>
          <w:color w:val="373435"/>
          <w:sz w:val="24"/>
          <w:szCs w:val="24"/>
        </w:rPr>
        <w:t xml:space="preserve"> treated with disinfectant such </w:t>
      </w:r>
      <w:r w:rsidRPr="0086007B">
        <w:rPr>
          <w:rFonts w:ascii="Times New Roman" w:hAnsi="Times New Roman" w:cs="Times New Roman"/>
          <w:color w:val="373435"/>
          <w:sz w:val="24"/>
          <w:szCs w:val="24"/>
        </w:rPr>
        <w:t>as chlorine, should</w:t>
      </w:r>
      <w:r w:rsidR="0086007B" w:rsidRPr="0086007B">
        <w:rPr>
          <w:rFonts w:ascii="Times New Roman" w:hAnsi="Times New Roman" w:cs="Times New Roman"/>
          <w:color w:val="373435"/>
          <w:sz w:val="24"/>
          <w:szCs w:val="24"/>
        </w:rPr>
        <w:t xml:space="preserve"> have minimum level of chlorine </w:t>
      </w:r>
      <w:r w:rsidRPr="0086007B">
        <w:rPr>
          <w:rFonts w:ascii="Times New Roman" w:hAnsi="Times New Roman" w:cs="Times New Roman"/>
          <w:color w:val="373435"/>
          <w:sz w:val="24"/>
          <w:szCs w:val="24"/>
        </w:rPr>
        <w:t>that is harmless to the consumers, but able to</w:t>
      </w:r>
      <w:r w:rsidR="004506B6">
        <w:rPr>
          <w:rFonts w:ascii="Times New Roman" w:hAnsi="Times New Roman" w:cs="Times New Roman"/>
          <w:color w:val="373435"/>
          <w:sz w:val="24"/>
          <w:szCs w:val="24"/>
        </w:rPr>
        <w:t xml:space="preserve"> </w:t>
      </w:r>
      <w:r w:rsidRPr="0086007B">
        <w:rPr>
          <w:rFonts w:ascii="Times New Roman" w:hAnsi="Times New Roman" w:cs="Times New Roman"/>
          <w:color w:val="373435"/>
          <w:sz w:val="24"/>
          <w:szCs w:val="24"/>
        </w:rPr>
        <w:t>achieve its goal (Ch</w:t>
      </w:r>
      <w:r w:rsidR="0086007B" w:rsidRPr="0086007B">
        <w:rPr>
          <w:rFonts w:ascii="Times New Roman" w:hAnsi="Times New Roman" w:cs="Times New Roman"/>
          <w:color w:val="373435"/>
          <w:sz w:val="24"/>
          <w:szCs w:val="24"/>
        </w:rPr>
        <w:t xml:space="preserve">an et al., 2007). </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970DA9" w:rsidRDefault="0086007B" w:rsidP="00D8315A">
      <w:pPr>
        <w:autoSpaceDE w:val="0"/>
        <w:autoSpaceDN w:val="0"/>
        <w:adjustRightInd w:val="0"/>
        <w:spacing w:after="0" w:line="240" w:lineRule="auto"/>
        <w:jc w:val="both"/>
        <w:rPr>
          <w:rFonts w:ascii="Times New Roman" w:hAnsi="Times New Roman" w:cs="Times New Roman"/>
          <w:color w:val="373435"/>
          <w:sz w:val="24"/>
          <w:szCs w:val="24"/>
        </w:rPr>
      </w:pPr>
      <w:r w:rsidRPr="0086007B">
        <w:rPr>
          <w:rFonts w:ascii="Times New Roman" w:hAnsi="Times New Roman" w:cs="Times New Roman"/>
          <w:color w:val="373435"/>
          <w:sz w:val="24"/>
          <w:szCs w:val="24"/>
        </w:rPr>
        <w:t xml:space="preserve">Good drinking </w:t>
      </w:r>
      <w:r w:rsidR="00405CE3" w:rsidRPr="0086007B">
        <w:rPr>
          <w:rFonts w:ascii="Times New Roman" w:hAnsi="Times New Roman" w:cs="Times New Roman"/>
          <w:color w:val="373435"/>
          <w:sz w:val="24"/>
          <w:szCs w:val="24"/>
        </w:rPr>
        <w:t>water supply to Nigerian's t</w:t>
      </w:r>
      <w:r w:rsidRPr="0086007B">
        <w:rPr>
          <w:rFonts w:ascii="Times New Roman" w:hAnsi="Times New Roman" w:cs="Times New Roman"/>
          <w:color w:val="373435"/>
          <w:sz w:val="24"/>
          <w:szCs w:val="24"/>
        </w:rPr>
        <w:t xml:space="preserve">eeming populace is a </w:t>
      </w:r>
      <w:r w:rsidR="00405CE3" w:rsidRPr="0086007B">
        <w:rPr>
          <w:rFonts w:ascii="Times New Roman" w:hAnsi="Times New Roman" w:cs="Times New Roman"/>
          <w:color w:val="373435"/>
          <w:sz w:val="24"/>
          <w:szCs w:val="24"/>
        </w:rPr>
        <w:t>perennial problem that has defied solution. As</w:t>
      </w:r>
      <w:r w:rsidR="00515A28">
        <w:rPr>
          <w:rFonts w:ascii="Times New Roman" w:hAnsi="Times New Roman" w:cs="Times New Roman"/>
          <w:color w:val="373435"/>
          <w:sz w:val="24"/>
          <w:szCs w:val="24"/>
        </w:rPr>
        <w:t xml:space="preserve"> </w:t>
      </w:r>
      <w:proofErr w:type="gramStart"/>
      <w:r w:rsidR="00515A28">
        <w:rPr>
          <w:rFonts w:ascii="Times New Roman" w:hAnsi="Times New Roman" w:cs="Times New Roman"/>
          <w:color w:val="373435"/>
          <w:sz w:val="24"/>
          <w:szCs w:val="24"/>
        </w:rPr>
        <w:t>such ,</w:t>
      </w:r>
      <w:proofErr w:type="gramEnd"/>
      <w:r w:rsidR="00515A28">
        <w:rPr>
          <w:rFonts w:ascii="Times New Roman" w:hAnsi="Times New Roman" w:cs="Times New Roman"/>
          <w:color w:val="373435"/>
          <w:sz w:val="24"/>
          <w:szCs w:val="24"/>
        </w:rPr>
        <w:t xml:space="preserve"> i</w:t>
      </w:r>
      <w:r w:rsidR="004506B6">
        <w:rPr>
          <w:rFonts w:ascii="Times New Roman" w:hAnsi="Times New Roman" w:cs="Times New Roman"/>
          <w:color w:val="373435"/>
          <w:sz w:val="24"/>
          <w:szCs w:val="24"/>
        </w:rPr>
        <w:t>t ha</w:t>
      </w:r>
      <w:r w:rsidR="00515A28">
        <w:rPr>
          <w:rFonts w:ascii="Times New Roman" w:hAnsi="Times New Roman" w:cs="Times New Roman"/>
          <w:color w:val="373435"/>
          <w:sz w:val="24"/>
          <w:szCs w:val="24"/>
        </w:rPr>
        <w:t>s often attracted rhetorica</w:t>
      </w:r>
      <w:r w:rsidR="00405CE3" w:rsidRPr="0086007B">
        <w:rPr>
          <w:rFonts w:ascii="Times New Roman" w:hAnsi="Times New Roman" w:cs="Times New Roman"/>
          <w:color w:val="373435"/>
          <w:sz w:val="24"/>
          <w:szCs w:val="24"/>
        </w:rPr>
        <w:t>l</w:t>
      </w:r>
      <w:r w:rsidR="00515A28">
        <w:rPr>
          <w:rFonts w:ascii="Times New Roman" w:hAnsi="Times New Roman" w:cs="Times New Roman"/>
          <w:color w:val="373435"/>
          <w:sz w:val="24"/>
          <w:szCs w:val="24"/>
        </w:rPr>
        <w:t xml:space="preserve"> </w:t>
      </w:r>
      <w:r w:rsidR="00405CE3" w:rsidRPr="0086007B">
        <w:rPr>
          <w:rFonts w:ascii="Times New Roman" w:hAnsi="Times New Roman" w:cs="Times New Roman"/>
          <w:color w:val="373435"/>
          <w:sz w:val="24"/>
          <w:szCs w:val="24"/>
        </w:rPr>
        <w:t>commentaries with little or no practical solutions.</w:t>
      </w:r>
      <w:r w:rsidR="00515A28">
        <w:rPr>
          <w:rFonts w:ascii="Times New Roman" w:hAnsi="Times New Roman" w:cs="Times New Roman"/>
          <w:color w:val="373435"/>
          <w:sz w:val="24"/>
          <w:szCs w:val="24"/>
        </w:rPr>
        <w:t xml:space="preserve"> </w:t>
      </w:r>
      <w:r w:rsidR="00405CE3" w:rsidRPr="0086007B">
        <w:rPr>
          <w:rFonts w:ascii="Times New Roman" w:hAnsi="Times New Roman" w:cs="Times New Roman"/>
          <w:color w:val="373435"/>
          <w:sz w:val="24"/>
          <w:szCs w:val="24"/>
        </w:rPr>
        <w:t>Therefore, great concern must be given to the</w:t>
      </w:r>
      <w:r w:rsidR="00515A28">
        <w:rPr>
          <w:rFonts w:ascii="Times New Roman" w:hAnsi="Times New Roman" w:cs="Times New Roman"/>
          <w:color w:val="373435"/>
          <w:sz w:val="24"/>
          <w:szCs w:val="24"/>
        </w:rPr>
        <w:t xml:space="preserve"> </w:t>
      </w:r>
      <w:r w:rsidR="00405CE3" w:rsidRPr="0086007B">
        <w:rPr>
          <w:rFonts w:ascii="Times New Roman" w:hAnsi="Times New Roman" w:cs="Times New Roman"/>
          <w:color w:val="373435"/>
          <w:sz w:val="24"/>
          <w:szCs w:val="24"/>
        </w:rPr>
        <w:t>quality of drinking water as it is very critical for the</w:t>
      </w:r>
      <w:r w:rsidR="00515A28">
        <w:rPr>
          <w:rFonts w:ascii="Times New Roman" w:hAnsi="Times New Roman" w:cs="Times New Roman"/>
          <w:color w:val="373435"/>
          <w:sz w:val="24"/>
          <w:szCs w:val="24"/>
        </w:rPr>
        <w:t xml:space="preserve"> </w:t>
      </w:r>
      <w:r w:rsidR="00405CE3" w:rsidRPr="0086007B">
        <w:rPr>
          <w:rFonts w:ascii="Times New Roman" w:hAnsi="Times New Roman" w:cs="Times New Roman"/>
          <w:color w:val="373435"/>
          <w:sz w:val="24"/>
          <w:szCs w:val="24"/>
        </w:rPr>
        <w:t>overall socio – economic development of any</w:t>
      </w:r>
      <w:r w:rsidR="00515A28">
        <w:rPr>
          <w:rFonts w:ascii="Times New Roman" w:hAnsi="Times New Roman" w:cs="Times New Roman"/>
          <w:color w:val="373435"/>
          <w:sz w:val="24"/>
          <w:szCs w:val="24"/>
        </w:rPr>
        <w:t xml:space="preserve"> </w:t>
      </w:r>
      <w:r w:rsidR="00515A28" w:rsidRPr="004506B6">
        <w:rPr>
          <w:rFonts w:ascii="Times New Roman" w:hAnsi="Times New Roman" w:cs="Times New Roman"/>
          <w:color w:val="373435"/>
          <w:sz w:val="24"/>
          <w:szCs w:val="24"/>
        </w:rPr>
        <w:t>society and, should engage the attention of individuals, groups, government and non – governmental organisations (</w:t>
      </w:r>
      <w:proofErr w:type="spellStart"/>
      <w:r w:rsidR="00515A28" w:rsidRPr="004506B6">
        <w:rPr>
          <w:rFonts w:ascii="Times New Roman" w:hAnsi="Times New Roman" w:cs="Times New Roman"/>
          <w:color w:val="373435"/>
          <w:sz w:val="24"/>
          <w:szCs w:val="24"/>
        </w:rPr>
        <w:t>Adetunde</w:t>
      </w:r>
      <w:proofErr w:type="spellEnd"/>
      <w:r w:rsidR="00515A28" w:rsidRPr="004506B6">
        <w:rPr>
          <w:rFonts w:ascii="Times New Roman" w:hAnsi="Times New Roman" w:cs="Times New Roman"/>
          <w:color w:val="373435"/>
          <w:sz w:val="24"/>
          <w:szCs w:val="24"/>
        </w:rPr>
        <w:t xml:space="preserve"> and</w:t>
      </w:r>
      <w:r w:rsidR="004506B6">
        <w:rPr>
          <w:rFonts w:ascii="Times New Roman" w:hAnsi="Times New Roman" w:cs="Times New Roman"/>
          <w:color w:val="373435"/>
          <w:sz w:val="24"/>
          <w:szCs w:val="24"/>
        </w:rPr>
        <w:t xml:space="preserve"> </w:t>
      </w:r>
      <w:r w:rsidR="00515A28" w:rsidRPr="004506B6">
        <w:rPr>
          <w:rFonts w:ascii="Times New Roman" w:hAnsi="Times New Roman" w:cs="Times New Roman"/>
          <w:color w:val="373435"/>
          <w:sz w:val="24"/>
          <w:szCs w:val="24"/>
        </w:rPr>
        <w:t xml:space="preserve">Glover, 2010). Since the public utilities are simply unable to cope with the demand for quantitative water, alternative source(s) of water must be found.  </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970DA9" w:rsidRDefault="00515A28"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lastRenderedPageBreak/>
        <w:t>Thus, the</w:t>
      </w:r>
      <w:r w:rsid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 xml:space="preserve">community of Bajoga town in Gombe state north – eastern Nigeria seek for and apply pragmatic solutions that enable them move on with the daily task of maintaining hygiene and also drinking of </w:t>
      </w:r>
      <w:r w:rsidR="004506B6">
        <w:rPr>
          <w:rFonts w:ascii="Times New Roman" w:hAnsi="Times New Roman" w:cs="Times New Roman"/>
          <w:color w:val="373435"/>
          <w:sz w:val="24"/>
          <w:szCs w:val="24"/>
        </w:rPr>
        <w:t>clean</w:t>
      </w:r>
      <w:r w:rsidRPr="004506B6">
        <w:rPr>
          <w:rFonts w:ascii="Times New Roman" w:hAnsi="Times New Roman" w:cs="Times New Roman"/>
          <w:color w:val="373435"/>
          <w:sz w:val="24"/>
          <w:szCs w:val="24"/>
        </w:rPr>
        <w:t xml:space="preserve"> water. Often quoted statistics give the</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impression that urban centres are better off than</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rural areas where a large proportion of the</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population resides, as a result of which much</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national and international aids are directed to</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 xml:space="preserve">these areas. </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515A28" w:rsidRPr="004506B6" w:rsidRDefault="00515A28"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t>However, the situation is just as</w:t>
      </w:r>
      <w:r w:rsid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appalling in the cities where there are no dividing</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lines between fringes and the city centres. To</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justify the scenario, UNICEF (2010) joint</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monitoring programme for water supply and</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sanitation, reported that only 58 percent of</w:t>
      </w:r>
    </w:p>
    <w:p w:rsidR="00515A28" w:rsidRPr="004506B6" w:rsidRDefault="00515A28"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t>Nigerian population has access to improved</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drinking water supply and sanitation coverage</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stands at only about 32 percent. This translates</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that of the estimated population of Nigeria which</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is about 150 million, about 64 million are without</w:t>
      </w:r>
      <w:r w:rsid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access to improved drinking water and over 100</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million people do not have access to improved</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sanitation.</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AB667D" w:rsidRPr="004506B6" w:rsidRDefault="00515A28"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t>The water shortage has forced many people to</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drink untreated water obtained from vulnerable</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surface and ground sources thereby exposing</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them to hazardous infectious agents. This has</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made many researchers to focus their attention</w:t>
      </w:r>
      <w:r w:rsid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towards evaluation of physicochemical and</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microbial characteristics of water supplies (Kumar</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 xml:space="preserve">et al., 2011; Yerima et al., 2008; </w:t>
      </w:r>
      <w:proofErr w:type="spellStart"/>
      <w:r w:rsidRPr="004506B6">
        <w:rPr>
          <w:rFonts w:ascii="Times New Roman" w:hAnsi="Times New Roman" w:cs="Times New Roman"/>
          <w:color w:val="373435"/>
          <w:sz w:val="24"/>
          <w:szCs w:val="24"/>
        </w:rPr>
        <w:t>Akansha</w:t>
      </w:r>
      <w:proofErr w:type="spellEnd"/>
      <w:r w:rsidRPr="004506B6">
        <w:rPr>
          <w:rFonts w:ascii="Times New Roman" w:hAnsi="Times New Roman" w:cs="Times New Roman"/>
          <w:color w:val="373435"/>
          <w:sz w:val="24"/>
          <w:szCs w:val="24"/>
        </w:rPr>
        <w:t xml:space="preserve"> et al., 2010;</w:t>
      </w:r>
      <w:r w:rsidR="004506B6">
        <w:rPr>
          <w:rFonts w:ascii="Times New Roman" w:hAnsi="Times New Roman" w:cs="Times New Roman"/>
          <w:color w:val="373435"/>
          <w:sz w:val="24"/>
          <w:szCs w:val="24"/>
        </w:rPr>
        <w:t xml:space="preserve"> </w:t>
      </w:r>
      <w:proofErr w:type="spellStart"/>
      <w:r w:rsidRPr="004506B6">
        <w:rPr>
          <w:rFonts w:ascii="Times New Roman" w:hAnsi="Times New Roman" w:cs="Times New Roman"/>
          <w:color w:val="373435"/>
          <w:sz w:val="24"/>
          <w:szCs w:val="24"/>
        </w:rPr>
        <w:t>Okonkwo</w:t>
      </w:r>
      <w:proofErr w:type="spellEnd"/>
      <w:r w:rsidRPr="004506B6">
        <w:rPr>
          <w:rFonts w:ascii="Times New Roman" w:hAnsi="Times New Roman" w:cs="Times New Roman"/>
          <w:color w:val="373435"/>
          <w:sz w:val="24"/>
          <w:szCs w:val="24"/>
        </w:rPr>
        <w:t xml:space="preserve"> and </w:t>
      </w:r>
      <w:proofErr w:type="spellStart"/>
      <w:r w:rsidRPr="004506B6">
        <w:rPr>
          <w:rFonts w:ascii="Times New Roman" w:hAnsi="Times New Roman" w:cs="Times New Roman"/>
          <w:color w:val="373435"/>
          <w:sz w:val="24"/>
          <w:szCs w:val="24"/>
        </w:rPr>
        <w:t>Okorie</w:t>
      </w:r>
      <w:proofErr w:type="spellEnd"/>
      <w:r w:rsidRPr="004506B6">
        <w:rPr>
          <w:rFonts w:ascii="Times New Roman" w:hAnsi="Times New Roman" w:cs="Times New Roman"/>
          <w:color w:val="373435"/>
          <w:sz w:val="24"/>
          <w:szCs w:val="24"/>
        </w:rPr>
        <w:t xml:space="preserve"> 2011). Bajoga town, the</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administrative headquarter of Funakaye L.G.A. of</w:t>
      </w:r>
      <w:r w:rsidR="00AB667D"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Gombe state provides a good study of the</w:t>
      </w:r>
      <w:r w:rsid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situation. Many people rely on drinking their own</w:t>
      </w:r>
      <w:r w:rsidR="00AB667D" w:rsidRPr="004506B6">
        <w:rPr>
          <w:rFonts w:ascii="Times New Roman" w:hAnsi="Times New Roman" w:cs="Times New Roman"/>
          <w:color w:val="373435"/>
          <w:sz w:val="24"/>
          <w:szCs w:val="24"/>
        </w:rPr>
        <w:t xml:space="preserve"> borehole in Bajoga town since the state's</w:t>
      </w:r>
      <w:r w:rsidR="009A56AC" w:rsidRPr="004506B6">
        <w:rPr>
          <w:rFonts w:ascii="Times New Roman" w:hAnsi="Times New Roman" w:cs="Times New Roman"/>
          <w:color w:val="373435"/>
          <w:sz w:val="24"/>
          <w:szCs w:val="24"/>
        </w:rPr>
        <w:t xml:space="preserve"> </w:t>
      </w:r>
      <w:proofErr w:type="spellStart"/>
      <w:r w:rsidR="00AB667D" w:rsidRPr="004506B6">
        <w:rPr>
          <w:rFonts w:ascii="Times New Roman" w:hAnsi="Times New Roman" w:cs="Times New Roman"/>
          <w:color w:val="373435"/>
          <w:sz w:val="24"/>
          <w:szCs w:val="24"/>
        </w:rPr>
        <w:t>Dadin</w:t>
      </w:r>
      <w:proofErr w:type="spellEnd"/>
      <w:r w:rsidR="00AB667D" w:rsidRPr="004506B6">
        <w:rPr>
          <w:rFonts w:ascii="Times New Roman" w:hAnsi="Times New Roman" w:cs="Times New Roman"/>
          <w:color w:val="373435"/>
          <w:sz w:val="24"/>
          <w:szCs w:val="24"/>
        </w:rPr>
        <w:t xml:space="preserve"> – </w:t>
      </w:r>
      <w:proofErr w:type="spellStart"/>
      <w:r w:rsidR="00AB667D" w:rsidRPr="004506B6">
        <w:rPr>
          <w:rFonts w:ascii="Times New Roman" w:hAnsi="Times New Roman" w:cs="Times New Roman"/>
          <w:color w:val="373435"/>
          <w:sz w:val="24"/>
          <w:szCs w:val="24"/>
        </w:rPr>
        <w:t>kowa</w:t>
      </w:r>
      <w:proofErr w:type="spellEnd"/>
      <w:r w:rsidR="00AB667D" w:rsidRPr="004506B6">
        <w:rPr>
          <w:rFonts w:ascii="Times New Roman" w:hAnsi="Times New Roman" w:cs="Times New Roman"/>
          <w:color w:val="373435"/>
          <w:sz w:val="24"/>
          <w:szCs w:val="24"/>
        </w:rPr>
        <w:t xml:space="preserve"> water treatment plant distribution</w:t>
      </w:r>
      <w:r w:rsidR="009A56AC" w:rsidRPr="004506B6">
        <w:rPr>
          <w:rFonts w:ascii="Times New Roman" w:hAnsi="Times New Roman" w:cs="Times New Roman"/>
          <w:color w:val="373435"/>
          <w:sz w:val="24"/>
          <w:szCs w:val="24"/>
        </w:rPr>
        <w:t xml:space="preserve"> </w:t>
      </w:r>
      <w:r w:rsidR="00AB667D" w:rsidRPr="004506B6">
        <w:rPr>
          <w:rFonts w:ascii="Times New Roman" w:hAnsi="Times New Roman" w:cs="Times New Roman"/>
          <w:color w:val="373435"/>
          <w:sz w:val="24"/>
          <w:szCs w:val="24"/>
        </w:rPr>
        <w:t>network did not reach Bajoga town.</w:t>
      </w:r>
    </w:p>
    <w:p w:rsidR="00970DA9" w:rsidRDefault="00970DA9" w:rsidP="00D8315A">
      <w:pPr>
        <w:autoSpaceDE w:val="0"/>
        <w:autoSpaceDN w:val="0"/>
        <w:adjustRightInd w:val="0"/>
        <w:spacing w:after="0" w:line="240" w:lineRule="auto"/>
        <w:jc w:val="both"/>
        <w:rPr>
          <w:rFonts w:ascii="Times New Roman" w:hAnsi="Times New Roman" w:cs="Times New Roman"/>
          <w:color w:val="373435"/>
          <w:sz w:val="24"/>
          <w:szCs w:val="24"/>
        </w:rPr>
      </w:pPr>
    </w:p>
    <w:p w:rsidR="009A56AC" w:rsidRPr="004506B6" w:rsidRDefault="00AB667D"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t>This study is therefore very crucial at the moment</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because of the rapid increase in the number of</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boreholes constituting a substantial source of</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drinking water for public consumption in Bajoga</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town. The level of nitrates in some part of the town</w:t>
      </w:r>
      <w:r w:rsidR="00D8315A">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that are built in reclaimed dumpsites could be</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high and may constitute threat to the quality of</w:t>
      </w:r>
      <w:r w:rsidR="009A56AC" w:rsidRPr="004506B6">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 xml:space="preserve">borehole water putting it at risk. </w:t>
      </w:r>
    </w:p>
    <w:p w:rsidR="00D8315A" w:rsidRDefault="00D8315A" w:rsidP="00D8315A">
      <w:pPr>
        <w:autoSpaceDE w:val="0"/>
        <w:autoSpaceDN w:val="0"/>
        <w:adjustRightInd w:val="0"/>
        <w:spacing w:after="0" w:line="240" w:lineRule="auto"/>
        <w:jc w:val="both"/>
        <w:rPr>
          <w:rFonts w:ascii="Times New Roman" w:hAnsi="Times New Roman" w:cs="Times New Roman"/>
          <w:color w:val="373435"/>
          <w:sz w:val="24"/>
          <w:szCs w:val="24"/>
        </w:rPr>
      </w:pPr>
    </w:p>
    <w:p w:rsidR="00D8315A" w:rsidRDefault="0088333D" w:rsidP="00D8315A">
      <w:pPr>
        <w:autoSpaceDE w:val="0"/>
        <w:autoSpaceDN w:val="0"/>
        <w:adjustRightInd w:val="0"/>
        <w:spacing w:after="0" w:line="240" w:lineRule="auto"/>
        <w:jc w:val="both"/>
        <w:rPr>
          <w:rFonts w:ascii="Times New Roman" w:hAnsi="Times New Roman" w:cs="Times New Roman"/>
          <w:b/>
          <w:color w:val="373435"/>
          <w:sz w:val="24"/>
          <w:szCs w:val="24"/>
        </w:rPr>
      </w:pPr>
      <w:r>
        <w:rPr>
          <w:rFonts w:ascii="Times New Roman" w:hAnsi="Times New Roman" w:cs="Times New Roman"/>
          <w:b/>
          <w:color w:val="373435"/>
          <w:sz w:val="24"/>
          <w:szCs w:val="24"/>
        </w:rPr>
        <w:t xml:space="preserve">1.1 </w:t>
      </w:r>
      <w:r w:rsidR="00D8315A" w:rsidRPr="00D8315A">
        <w:rPr>
          <w:rFonts w:ascii="Times New Roman" w:hAnsi="Times New Roman" w:cs="Times New Roman"/>
          <w:b/>
          <w:color w:val="373435"/>
          <w:sz w:val="24"/>
          <w:szCs w:val="24"/>
        </w:rPr>
        <w:t>Justification</w:t>
      </w:r>
    </w:p>
    <w:p w:rsidR="00D8315A" w:rsidRDefault="00D8315A" w:rsidP="00D8315A">
      <w:pPr>
        <w:autoSpaceDE w:val="0"/>
        <w:autoSpaceDN w:val="0"/>
        <w:adjustRightInd w:val="0"/>
        <w:spacing w:after="0" w:line="240" w:lineRule="auto"/>
        <w:jc w:val="both"/>
        <w:rPr>
          <w:rFonts w:ascii="Times New Roman" w:hAnsi="Times New Roman" w:cs="Times New Roman"/>
          <w:color w:val="373435"/>
          <w:sz w:val="24"/>
          <w:szCs w:val="24"/>
        </w:rPr>
      </w:pPr>
      <w:r w:rsidRPr="004506B6">
        <w:rPr>
          <w:rFonts w:ascii="Times New Roman" w:hAnsi="Times New Roman" w:cs="Times New Roman"/>
          <w:color w:val="373435"/>
          <w:sz w:val="24"/>
          <w:szCs w:val="24"/>
        </w:rPr>
        <w:t>The consumers are however not aware of such concern as they do</w:t>
      </w:r>
      <w:r>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not know, rather do not really care for since the ground water appears clean and clear to their eyes. Worse still, many of these boreholes were</w:t>
      </w:r>
      <w:r>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constructed without due consideration to the locations of pit latrines and waste dumping sites, which could make the water more susceptible to</w:t>
      </w:r>
      <w:r>
        <w:rPr>
          <w:rFonts w:ascii="Times New Roman" w:hAnsi="Times New Roman" w:cs="Times New Roman"/>
          <w:color w:val="373435"/>
          <w:sz w:val="24"/>
          <w:szCs w:val="24"/>
        </w:rPr>
        <w:t xml:space="preserve"> </w:t>
      </w:r>
      <w:r w:rsidRPr="004506B6">
        <w:rPr>
          <w:rFonts w:ascii="Times New Roman" w:hAnsi="Times New Roman" w:cs="Times New Roman"/>
          <w:color w:val="373435"/>
          <w:sz w:val="24"/>
          <w:szCs w:val="24"/>
        </w:rPr>
        <w:t>chemical and microbial contaminants through leaching and percolation, respectively.</w:t>
      </w:r>
    </w:p>
    <w:p w:rsidR="00970DA9" w:rsidRDefault="00970DA9" w:rsidP="00D8315A">
      <w:pPr>
        <w:autoSpaceDE w:val="0"/>
        <w:autoSpaceDN w:val="0"/>
        <w:adjustRightInd w:val="0"/>
        <w:spacing w:after="0" w:line="240" w:lineRule="auto"/>
        <w:jc w:val="both"/>
        <w:rPr>
          <w:rFonts w:ascii="Times New Roman" w:hAnsi="Times New Roman" w:cs="Times New Roman"/>
          <w:sz w:val="24"/>
          <w:szCs w:val="24"/>
        </w:rPr>
      </w:pPr>
    </w:p>
    <w:p w:rsidR="00711C77" w:rsidRPr="00711C77" w:rsidRDefault="00711C77" w:rsidP="00D8315A">
      <w:pPr>
        <w:autoSpaceDE w:val="0"/>
        <w:autoSpaceDN w:val="0"/>
        <w:adjustRightInd w:val="0"/>
        <w:spacing w:after="0" w:line="240" w:lineRule="auto"/>
        <w:jc w:val="both"/>
        <w:rPr>
          <w:rFonts w:ascii="Times New Roman" w:hAnsi="Times New Roman" w:cs="Times New Roman"/>
          <w:color w:val="373435"/>
          <w:sz w:val="24"/>
          <w:szCs w:val="24"/>
        </w:rPr>
      </w:pPr>
      <w:r w:rsidRPr="00711C77">
        <w:rPr>
          <w:rFonts w:ascii="Times New Roman" w:hAnsi="Times New Roman" w:cs="Times New Roman"/>
          <w:sz w:val="24"/>
          <w:szCs w:val="24"/>
        </w:rPr>
        <w:t>This re</w:t>
      </w:r>
      <w:r>
        <w:rPr>
          <w:rFonts w:ascii="Times New Roman" w:hAnsi="Times New Roman" w:cs="Times New Roman"/>
          <w:sz w:val="24"/>
          <w:szCs w:val="24"/>
        </w:rPr>
        <w:t xml:space="preserve">search will contribute </w:t>
      </w:r>
      <w:r w:rsidRPr="00711C77">
        <w:rPr>
          <w:rFonts w:ascii="Times New Roman" w:hAnsi="Times New Roman" w:cs="Times New Roman"/>
          <w:sz w:val="24"/>
          <w:szCs w:val="24"/>
        </w:rPr>
        <w:t>by determining water quality parameters and recommending for suitable action or creating awareness about water quality and water borne diseases. The information from this research will be used to guide government agencies, researchers and other development organizations like NGO’s to develop strategies, policies and institutional infrastructures to provide quality and accessible water resources to communities.</w:t>
      </w:r>
    </w:p>
    <w:p w:rsidR="00BA3BD5" w:rsidRDefault="00BA3BD5" w:rsidP="00BA3BD5">
      <w:pPr>
        <w:autoSpaceDE w:val="0"/>
        <w:autoSpaceDN w:val="0"/>
        <w:adjustRightInd w:val="0"/>
        <w:spacing w:after="0" w:line="240" w:lineRule="auto"/>
        <w:jc w:val="both"/>
        <w:rPr>
          <w:rFonts w:ascii="Times New Roman" w:hAnsi="Times New Roman" w:cs="Times New Roman"/>
          <w:color w:val="373435"/>
          <w:sz w:val="24"/>
          <w:szCs w:val="24"/>
        </w:rPr>
      </w:pPr>
    </w:p>
    <w:p w:rsidR="00D8315A" w:rsidRDefault="0088333D" w:rsidP="00BA3BD5">
      <w:pPr>
        <w:autoSpaceDE w:val="0"/>
        <w:autoSpaceDN w:val="0"/>
        <w:adjustRightInd w:val="0"/>
        <w:spacing w:after="0" w:line="240" w:lineRule="auto"/>
        <w:jc w:val="both"/>
        <w:rPr>
          <w:rFonts w:ascii="Times New Roman" w:hAnsi="Times New Roman" w:cs="Times New Roman"/>
          <w:b/>
          <w:color w:val="373435"/>
          <w:sz w:val="24"/>
          <w:szCs w:val="24"/>
        </w:rPr>
      </w:pPr>
      <w:r>
        <w:rPr>
          <w:rFonts w:ascii="Times New Roman" w:hAnsi="Times New Roman" w:cs="Times New Roman"/>
          <w:b/>
          <w:color w:val="373435"/>
          <w:sz w:val="24"/>
          <w:szCs w:val="24"/>
        </w:rPr>
        <w:t xml:space="preserve">1.2 </w:t>
      </w:r>
      <w:r w:rsidR="00CF5CA2">
        <w:rPr>
          <w:rFonts w:ascii="Times New Roman" w:hAnsi="Times New Roman" w:cs="Times New Roman"/>
          <w:b/>
          <w:color w:val="373435"/>
          <w:sz w:val="24"/>
          <w:szCs w:val="24"/>
        </w:rPr>
        <w:t>Problem Statement</w:t>
      </w:r>
    </w:p>
    <w:p w:rsidR="00CF5CA2" w:rsidRDefault="005C6498" w:rsidP="00BA3BD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This inaccessibility to po</w:t>
      </w:r>
      <w:r w:rsidR="00971C16">
        <w:rPr>
          <w:rFonts w:ascii="Times New Roman" w:hAnsi="Times New Roman" w:cs="Times New Roman"/>
          <w:sz w:val="24"/>
          <w:szCs w:val="24"/>
        </w:rPr>
        <w:t>table</w:t>
      </w:r>
      <w:r w:rsidR="00CF5CA2" w:rsidRPr="00971C16">
        <w:rPr>
          <w:rFonts w:ascii="Times New Roman" w:hAnsi="Times New Roman" w:cs="Times New Roman"/>
          <w:sz w:val="24"/>
          <w:szCs w:val="24"/>
        </w:rPr>
        <w:t xml:space="preserve"> water poses a risk of water borne diseases as indicated by rampant water borne diseases like typhoid and diarrhea</w:t>
      </w:r>
      <w:r w:rsidR="00711C77">
        <w:rPr>
          <w:rFonts w:ascii="Times New Roman" w:hAnsi="Times New Roman" w:cs="Times New Roman"/>
          <w:sz w:val="24"/>
          <w:szCs w:val="24"/>
        </w:rPr>
        <w:t>, calls for assessment of water quality for selected boreholes</w:t>
      </w:r>
      <w:r w:rsidR="00665EFE">
        <w:rPr>
          <w:rFonts w:ascii="Times New Roman" w:hAnsi="Times New Roman" w:cs="Times New Roman"/>
          <w:sz w:val="24"/>
          <w:szCs w:val="24"/>
        </w:rPr>
        <w:t xml:space="preserve"> in Bajoga town</w:t>
      </w:r>
      <w:r w:rsidR="00711C77">
        <w:rPr>
          <w:rFonts w:ascii="Times New Roman" w:hAnsi="Times New Roman" w:cs="Times New Roman"/>
          <w:sz w:val="24"/>
          <w:szCs w:val="24"/>
        </w:rPr>
        <w:t>.</w:t>
      </w:r>
    </w:p>
    <w:p w:rsidR="00711C77" w:rsidRDefault="0088333D" w:rsidP="00BA3BD5">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711C77" w:rsidRPr="00711C77">
        <w:rPr>
          <w:rFonts w:ascii="Times New Roman" w:hAnsi="Times New Roman" w:cs="Times New Roman"/>
          <w:b/>
          <w:sz w:val="24"/>
          <w:szCs w:val="24"/>
        </w:rPr>
        <w:t>Aim and objectives</w:t>
      </w:r>
    </w:p>
    <w:p w:rsidR="00711C77" w:rsidRDefault="00711C77" w:rsidP="00BA3BD5">
      <w:pPr>
        <w:pStyle w:val="ListParagraph"/>
        <w:numPr>
          <w:ilvl w:val="0"/>
          <w:numId w:val="1"/>
        </w:num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To determine </w:t>
      </w:r>
      <w:proofErr w:type="spellStart"/>
      <w:r w:rsidR="000D209C">
        <w:rPr>
          <w:rFonts w:ascii="Times New Roman" w:hAnsi="Times New Roman" w:cs="Times New Roman"/>
          <w:color w:val="373435"/>
          <w:sz w:val="24"/>
          <w:szCs w:val="24"/>
        </w:rPr>
        <w:t>physico</w:t>
      </w:r>
      <w:proofErr w:type="spellEnd"/>
      <w:r w:rsidR="000D209C">
        <w:rPr>
          <w:rFonts w:ascii="Times New Roman" w:hAnsi="Times New Roman" w:cs="Times New Roman"/>
          <w:color w:val="373435"/>
          <w:sz w:val="24"/>
          <w:szCs w:val="24"/>
        </w:rPr>
        <w:t xml:space="preserve"> – chemical analysis</w:t>
      </w:r>
      <w:r w:rsidR="00665EFE">
        <w:rPr>
          <w:rFonts w:ascii="Times New Roman" w:hAnsi="Times New Roman" w:cs="Times New Roman"/>
          <w:color w:val="373435"/>
          <w:sz w:val="24"/>
          <w:szCs w:val="24"/>
        </w:rPr>
        <w:t>.</w:t>
      </w:r>
    </w:p>
    <w:p w:rsidR="000D209C" w:rsidRDefault="000D209C" w:rsidP="00BA3BD5">
      <w:pPr>
        <w:pStyle w:val="ListParagraph"/>
        <w:numPr>
          <w:ilvl w:val="0"/>
          <w:numId w:val="1"/>
        </w:num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To determine microbiological analysis.</w:t>
      </w:r>
    </w:p>
    <w:p w:rsidR="00BA3BD5" w:rsidRDefault="00665EFE" w:rsidP="00BA3BD5">
      <w:pPr>
        <w:pStyle w:val="ListParagraph"/>
        <w:numPr>
          <w:ilvl w:val="0"/>
          <w:numId w:val="1"/>
        </w:num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To proffer recommendations based on findings.</w:t>
      </w:r>
    </w:p>
    <w:p w:rsidR="002D4518" w:rsidRPr="00BA3BD5" w:rsidRDefault="002D4518" w:rsidP="00BA3BD5">
      <w:pPr>
        <w:pStyle w:val="ListParagraph"/>
        <w:autoSpaceDE w:val="0"/>
        <w:autoSpaceDN w:val="0"/>
        <w:adjustRightInd w:val="0"/>
        <w:spacing w:after="0" w:line="240" w:lineRule="auto"/>
        <w:jc w:val="center"/>
        <w:rPr>
          <w:rFonts w:ascii="Times New Roman" w:hAnsi="Times New Roman" w:cs="Times New Roman"/>
          <w:color w:val="373435"/>
          <w:sz w:val="24"/>
          <w:szCs w:val="24"/>
        </w:rPr>
      </w:pPr>
      <w:r w:rsidRPr="00BA3BD5">
        <w:rPr>
          <w:rFonts w:ascii="Times New Roman" w:hAnsi="Times New Roman" w:cs="Times New Roman"/>
          <w:b/>
          <w:color w:val="373435"/>
          <w:sz w:val="24"/>
          <w:szCs w:val="24"/>
        </w:rPr>
        <w:lastRenderedPageBreak/>
        <w:t>CHAPTER TWO</w:t>
      </w:r>
    </w:p>
    <w:p w:rsidR="002D4518" w:rsidRPr="002D4518" w:rsidRDefault="002D4518"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p>
    <w:p w:rsidR="002D4518" w:rsidRPr="002D4518" w:rsidRDefault="002D4518"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r w:rsidRPr="002D4518">
        <w:rPr>
          <w:rFonts w:ascii="Times New Roman" w:hAnsi="Times New Roman" w:cs="Times New Roman"/>
          <w:b/>
          <w:color w:val="373435"/>
          <w:sz w:val="24"/>
          <w:szCs w:val="24"/>
        </w:rPr>
        <w:t>LITERATURE REVIEW</w:t>
      </w:r>
    </w:p>
    <w:p w:rsidR="002D4518"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2D4518" w:rsidRPr="0088333D" w:rsidRDefault="00CE6BA8"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r w:rsidRPr="0088333D">
        <w:rPr>
          <w:rFonts w:ascii="Times New Roman" w:hAnsi="Times New Roman" w:cs="Times New Roman"/>
          <w:b/>
          <w:color w:val="373435"/>
          <w:sz w:val="24"/>
          <w:szCs w:val="24"/>
        </w:rPr>
        <w:t>2.0 Ground Water</w:t>
      </w:r>
    </w:p>
    <w:p w:rsidR="00CE6BA8" w:rsidRDefault="00CE6BA8"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CE6BA8">
        <w:rPr>
          <w:rFonts w:ascii="Times New Roman" w:hAnsi="Times New Roman" w:cs="Times New Roman"/>
          <w:sz w:val="24"/>
          <w:szCs w:val="24"/>
        </w:rPr>
        <w:t>Groundwater occurs in many geological formations. Nearly all rocks in the upper part of the earth’s crust possess voids or pores filled with water or air; this is the unsaturated zone. At greater depths, all empty voids are filled with water, this is the saturated zone, and hence groundwater refers only to the saturated zone below the water table. In consolidated rocks the only voids may be the fractures or fissures. The volume of water that will drain under gravity from initially saturated rock mass to the total volume of that rock is called the specific yield of that material. All water that occurs naturally beneath the earth’s surface, including saturated and unsaturated zones is called sub-surface water (Chapman, 1996).</w:t>
      </w:r>
    </w:p>
    <w:p w:rsidR="00CE6BA8" w:rsidRDefault="00CE6BA8" w:rsidP="002D4518">
      <w:pPr>
        <w:pStyle w:val="ListParagraph"/>
        <w:autoSpaceDE w:val="0"/>
        <w:autoSpaceDN w:val="0"/>
        <w:adjustRightInd w:val="0"/>
        <w:spacing w:after="0" w:line="240" w:lineRule="auto"/>
        <w:jc w:val="both"/>
        <w:rPr>
          <w:rFonts w:ascii="Times New Roman" w:hAnsi="Times New Roman" w:cs="Times New Roman"/>
          <w:sz w:val="24"/>
          <w:szCs w:val="24"/>
        </w:rPr>
      </w:pPr>
    </w:p>
    <w:p w:rsidR="0088333D" w:rsidRPr="0088333D" w:rsidRDefault="0088333D" w:rsidP="002D4518">
      <w:pPr>
        <w:pStyle w:val="ListParagraph"/>
        <w:autoSpaceDE w:val="0"/>
        <w:autoSpaceDN w:val="0"/>
        <w:adjustRightInd w:val="0"/>
        <w:spacing w:after="0" w:line="240" w:lineRule="auto"/>
        <w:jc w:val="both"/>
        <w:rPr>
          <w:rFonts w:ascii="Times New Roman" w:hAnsi="Times New Roman" w:cs="Times New Roman"/>
          <w:b/>
          <w:sz w:val="24"/>
          <w:szCs w:val="24"/>
        </w:rPr>
      </w:pPr>
      <w:r w:rsidRPr="0088333D">
        <w:rPr>
          <w:rFonts w:ascii="Times New Roman" w:hAnsi="Times New Roman" w:cs="Times New Roman"/>
          <w:b/>
          <w:sz w:val="24"/>
          <w:szCs w:val="24"/>
        </w:rPr>
        <w:t>2.1 Ground water quality</w:t>
      </w:r>
    </w:p>
    <w:p w:rsidR="00CE6BA8" w:rsidRPr="00115993" w:rsidRDefault="0088333D"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115993">
        <w:rPr>
          <w:rFonts w:ascii="Times New Roman" w:hAnsi="Times New Roman" w:cs="Times New Roman"/>
          <w:sz w:val="24"/>
          <w:szCs w:val="24"/>
        </w:rPr>
        <w:t xml:space="preserve">The quality of water is of vital concern for mankind since it is directly linked with human welfare. According to </w:t>
      </w:r>
      <w:proofErr w:type="spellStart"/>
      <w:r w:rsidRPr="00115993">
        <w:rPr>
          <w:rFonts w:ascii="Times New Roman" w:hAnsi="Times New Roman" w:cs="Times New Roman"/>
          <w:sz w:val="24"/>
          <w:szCs w:val="24"/>
        </w:rPr>
        <w:t>Ranjana</w:t>
      </w:r>
      <w:proofErr w:type="spellEnd"/>
      <w:r w:rsidRPr="00115993">
        <w:rPr>
          <w:rFonts w:ascii="Times New Roman" w:hAnsi="Times New Roman" w:cs="Times New Roman"/>
          <w:sz w:val="24"/>
          <w:szCs w:val="24"/>
        </w:rPr>
        <w:t xml:space="preserve"> (2010), the quality of public health depends to a greater extent the quality of groundwater. </w:t>
      </w:r>
      <w:proofErr w:type="gramStart"/>
      <w:r w:rsidRPr="00115993">
        <w:rPr>
          <w:rFonts w:ascii="Times New Roman" w:hAnsi="Times New Roman" w:cs="Times New Roman"/>
          <w:sz w:val="24"/>
          <w:szCs w:val="24"/>
        </w:rPr>
        <w:t>Though groundwater quality is believed to be quiet good compared to surface water.</w:t>
      </w:r>
      <w:proofErr w:type="gramEnd"/>
    </w:p>
    <w:p w:rsidR="00115993" w:rsidRPr="00115993" w:rsidRDefault="00115993" w:rsidP="002D4518">
      <w:pPr>
        <w:pStyle w:val="ListParagraph"/>
        <w:autoSpaceDE w:val="0"/>
        <w:autoSpaceDN w:val="0"/>
        <w:adjustRightInd w:val="0"/>
        <w:spacing w:after="0" w:line="240" w:lineRule="auto"/>
        <w:jc w:val="both"/>
        <w:rPr>
          <w:rFonts w:ascii="Times New Roman" w:hAnsi="Times New Roman" w:cs="Times New Roman"/>
          <w:sz w:val="24"/>
          <w:szCs w:val="24"/>
        </w:rPr>
      </w:pPr>
    </w:p>
    <w:p w:rsidR="0088333D" w:rsidRDefault="0088333D" w:rsidP="002D4518">
      <w:pPr>
        <w:pStyle w:val="ListParagraph"/>
        <w:autoSpaceDE w:val="0"/>
        <w:autoSpaceDN w:val="0"/>
        <w:adjustRightInd w:val="0"/>
        <w:spacing w:after="0" w:line="240" w:lineRule="auto"/>
        <w:jc w:val="both"/>
        <w:rPr>
          <w:sz w:val="23"/>
          <w:szCs w:val="23"/>
        </w:rPr>
      </w:pPr>
      <w:r w:rsidRPr="00115993">
        <w:rPr>
          <w:rFonts w:ascii="Times New Roman" w:hAnsi="Times New Roman" w:cs="Times New Roman"/>
          <w:sz w:val="24"/>
          <w:szCs w:val="24"/>
        </w:rPr>
        <w:t>Water quality parameters reflect the level of contamination in water resources and show whether water is suitable for human consumption. Contaminated water is unacceptable due to health effects, poor taste and aesthetic value to consumers (</w:t>
      </w:r>
      <w:proofErr w:type="spellStart"/>
      <w:r w:rsidRPr="00115993">
        <w:rPr>
          <w:rFonts w:ascii="Times New Roman" w:hAnsi="Times New Roman" w:cs="Times New Roman"/>
          <w:sz w:val="24"/>
          <w:szCs w:val="24"/>
        </w:rPr>
        <w:t>Suthra</w:t>
      </w:r>
      <w:proofErr w:type="spellEnd"/>
      <w:r w:rsidRPr="00115993">
        <w:rPr>
          <w:rFonts w:ascii="Times New Roman" w:hAnsi="Times New Roman" w:cs="Times New Roman"/>
          <w:sz w:val="24"/>
          <w:szCs w:val="24"/>
        </w:rPr>
        <w:t xml:space="preserve"> </w:t>
      </w:r>
      <w:r w:rsidRPr="00115993">
        <w:rPr>
          <w:rFonts w:ascii="Times New Roman" w:hAnsi="Times New Roman" w:cs="Times New Roman"/>
          <w:i/>
          <w:iCs/>
          <w:sz w:val="24"/>
          <w:szCs w:val="24"/>
        </w:rPr>
        <w:t xml:space="preserve">et al., </w:t>
      </w:r>
      <w:r w:rsidRPr="00115993">
        <w:rPr>
          <w:rFonts w:ascii="Times New Roman" w:hAnsi="Times New Roman" w:cs="Times New Roman"/>
          <w:sz w:val="24"/>
          <w:szCs w:val="24"/>
        </w:rPr>
        <w:t>2009).</w:t>
      </w:r>
    </w:p>
    <w:p w:rsidR="00115993" w:rsidRDefault="00115993" w:rsidP="002D4518">
      <w:pPr>
        <w:pStyle w:val="ListParagraph"/>
        <w:autoSpaceDE w:val="0"/>
        <w:autoSpaceDN w:val="0"/>
        <w:adjustRightInd w:val="0"/>
        <w:spacing w:after="0" w:line="240" w:lineRule="auto"/>
        <w:jc w:val="both"/>
        <w:rPr>
          <w:b/>
          <w:sz w:val="23"/>
          <w:szCs w:val="23"/>
        </w:rPr>
      </w:pPr>
      <w:r w:rsidRPr="00115993">
        <w:rPr>
          <w:b/>
          <w:sz w:val="23"/>
          <w:szCs w:val="23"/>
        </w:rPr>
        <w:t>2.2 Water Parameters</w:t>
      </w:r>
    </w:p>
    <w:p w:rsidR="00115993" w:rsidRDefault="00115993"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115993">
        <w:rPr>
          <w:rFonts w:ascii="Times New Roman" w:hAnsi="Times New Roman" w:cs="Times New Roman"/>
          <w:sz w:val="24"/>
          <w:szCs w:val="24"/>
        </w:rPr>
        <w:t>Physico-Chemical and Micro-biological parameters of water indicate the safety of potable water (Macdonald and Kay, 1986) and their analysis is important for public health and pollution studies (</w:t>
      </w:r>
      <w:proofErr w:type="spellStart"/>
      <w:r w:rsidRPr="00115993">
        <w:rPr>
          <w:rFonts w:ascii="Times New Roman" w:hAnsi="Times New Roman" w:cs="Times New Roman"/>
          <w:sz w:val="24"/>
          <w:szCs w:val="24"/>
        </w:rPr>
        <w:t>Kot</w:t>
      </w:r>
      <w:proofErr w:type="spellEnd"/>
      <w:r w:rsidRPr="00115993">
        <w:rPr>
          <w:rFonts w:ascii="Times New Roman" w:hAnsi="Times New Roman" w:cs="Times New Roman"/>
          <w:sz w:val="24"/>
          <w:szCs w:val="24"/>
        </w:rPr>
        <w:t xml:space="preserve"> </w:t>
      </w:r>
      <w:r w:rsidRPr="00115993">
        <w:rPr>
          <w:rFonts w:ascii="Times New Roman" w:hAnsi="Times New Roman" w:cs="Times New Roman"/>
          <w:i/>
          <w:iCs/>
          <w:sz w:val="24"/>
          <w:szCs w:val="24"/>
        </w:rPr>
        <w:t xml:space="preserve">et al., </w:t>
      </w:r>
      <w:r w:rsidRPr="00115993">
        <w:rPr>
          <w:rFonts w:ascii="Times New Roman" w:hAnsi="Times New Roman" w:cs="Times New Roman"/>
          <w:sz w:val="24"/>
          <w:szCs w:val="24"/>
        </w:rPr>
        <w:t>2000).</w:t>
      </w:r>
    </w:p>
    <w:p w:rsidR="00F2616A" w:rsidRDefault="00F2616A" w:rsidP="002D4518">
      <w:pPr>
        <w:pStyle w:val="ListParagraph"/>
        <w:autoSpaceDE w:val="0"/>
        <w:autoSpaceDN w:val="0"/>
        <w:adjustRightInd w:val="0"/>
        <w:spacing w:after="0" w:line="240" w:lineRule="auto"/>
        <w:jc w:val="both"/>
        <w:rPr>
          <w:rFonts w:ascii="Times New Roman" w:hAnsi="Times New Roman" w:cs="Times New Roman"/>
          <w:sz w:val="24"/>
          <w:szCs w:val="24"/>
        </w:rPr>
      </w:pPr>
    </w:p>
    <w:p w:rsidR="00F2616A" w:rsidRPr="00F2616A" w:rsidRDefault="00F2616A" w:rsidP="002D4518">
      <w:pPr>
        <w:pStyle w:val="ListParagraph"/>
        <w:autoSpaceDE w:val="0"/>
        <w:autoSpaceDN w:val="0"/>
        <w:adjustRightInd w:val="0"/>
        <w:spacing w:after="0" w:line="240" w:lineRule="auto"/>
        <w:jc w:val="both"/>
        <w:rPr>
          <w:rFonts w:ascii="Times New Roman" w:hAnsi="Times New Roman" w:cs="Times New Roman"/>
          <w:b/>
          <w:sz w:val="24"/>
          <w:szCs w:val="24"/>
        </w:rPr>
      </w:pPr>
      <w:r w:rsidRPr="00F2616A">
        <w:rPr>
          <w:rFonts w:ascii="Times New Roman" w:hAnsi="Times New Roman" w:cs="Times New Roman"/>
          <w:b/>
          <w:sz w:val="24"/>
          <w:szCs w:val="24"/>
        </w:rPr>
        <w:t>2.2.1 Physico – chemical parameters</w:t>
      </w:r>
    </w:p>
    <w:p w:rsidR="00115993" w:rsidRPr="001607A5" w:rsidRDefault="00F2616A"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1607A5">
        <w:rPr>
          <w:rFonts w:ascii="Times New Roman" w:hAnsi="Times New Roman" w:cs="Times New Roman"/>
          <w:sz w:val="24"/>
          <w:szCs w:val="24"/>
        </w:rPr>
        <w:t>Temperature, pH, Colour, Turbidity, Total Dissolved Solids, Electrical Conductivity, Odour and Taste are the most important Physico-chemical properties of groundwater in relation to its quality.</w:t>
      </w:r>
    </w:p>
    <w:p w:rsidR="00F2616A" w:rsidRPr="001607A5" w:rsidRDefault="00F2616A" w:rsidP="002D4518">
      <w:pPr>
        <w:pStyle w:val="ListParagraph"/>
        <w:autoSpaceDE w:val="0"/>
        <w:autoSpaceDN w:val="0"/>
        <w:adjustRightInd w:val="0"/>
        <w:spacing w:after="0" w:line="240" w:lineRule="auto"/>
        <w:jc w:val="both"/>
        <w:rPr>
          <w:rFonts w:ascii="Times New Roman" w:hAnsi="Times New Roman" w:cs="Times New Roman"/>
          <w:sz w:val="24"/>
          <w:szCs w:val="24"/>
        </w:rPr>
      </w:pPr>
    </w:p>
    <w:p w:rsidR="00F2616A" w:rsidRPr="001607A5" w:rsidRDefault="00F2616A" w:rsidP="00F2616A">
      <w:pPr>
        <w:pStyle w:val="Default"/>
        <w:ind w:left="720"/>
      </w:pPr>
      <w:proofErr w:type="gramStart"/>
      <w:r w:rsidRPr="001607A5">
        <w:t>pH</w:t>
      </w:r>
      <w:proofErr w:type="gramEnd"/>
      <w:r w:rsidRPr="001607A5">
        <w:t xml:space="preserve"> is a measure of the hydrogen ion (H+) available in water. The acidity of groundwater is due to the presence of organic acids in the soil as well as those of atmospheric origin infiltrated to the water (Chapman and </w:t>
      </w:r>
      <w:proofErr w:type="spellStart"/>
      <w:r w:rsidRPr="001607A5">
        <w:t>Kimstach</w:t>
      </w:r>
      <w:proofErr w:type="spellEnd"/>
      <w:r w:rsidRPr="001607A5">
        <w:t>, 1996). Acid rain contains dissolved Carbon dioxide (CO2), Nitrogen dioxide (NO2) or Sulphur dioxide (SO2) often yields an elevated Hydrogen ion (H+) ion concentration and Carbonic acid (HCO) and may cause serious threat to groundwater pH (</w:t>
      </w:r>
      <w:proofErr w:type="spellStart"/>
      <w:r w:rsidRPr="001607A5">
        <w:t>Hamil</w:t>
      </w:r>
      <w:proofErr w:type="spellEnd"/>
      <w:r w:rsidRPr="001607A5">
        <w:t xml:space="preserve"> and Bell, 1986). The pH of rainwater is about 5.7 (</w:t>
      </w:r>
      <w:proofErr w:type="spellStart"/>
      <w:r w:rsidRPr="001607A5">
        <w:t>Krauskopf</w:t>
      </w:r>
      <w:proofErr w:type="spellEnd"/>
      <w:r w:rsidRPr="001607A5">
        <w:t xml:space="preserve"> and Bird, 1994). Increase in acidity is also attributed to the oxidation of reduced Sulphur compounds in the soils of the areas (</w:t>
      </w:r>
      <w:proofErr w:type="spellStart"/>
      <w:r w:rsidRPr="001607A5">
        <w:t>Efe</w:t>
      </w:r>
      <w:proofErr w:type="spellEnd"/>
      <w:r w:rsidRPr="001607A5">
        <w:t xml:space="preserve"> </w:t>
      </w:r>
      <w:r w:rsidRPr="001607A5">
        <w:rPr>
          <w:i/>
          <w:iCs/>
        </w:rPr>
        <w:t>et al</w:t>
      </w:r>
      <w:r w:rsidRPr="001607A5">
        <w:t>., 2005).</w:t>
      </w:r>
    </w:p>
    <w:p w:rsidR="0088333D" w:rsidRPr="00CE6BA8" w:rsidRDefault="0088333D"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2D4518" w:rsidRPr="00C6033C" w:rsidRDefault="001607A5"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C6033C">
        <w:rPr>
          <w:rFonts w:ascii="Times New Roman" w:hAnsi="Times New Roman" w:cs="Times New Roman"/>
          <w:b/>
          <w:bCs/>
          <w:i/>
          <w:iCs/>
          <w:sz w:val="24"/>
          <w:szCs w:val="24"/>
        </w:rPr>
        <w:t xml:space="preserve">Total Dissolved Solids: </w:t>
      </w:r>
      <w:r w:rsidRPr="00C6033C">
        <w:rPr>
          <w:rFonts w:ascii="Times New Roman" w:hAnsi="Times New Roman" w:cs="Times New Roman"/>
          <w:sz w:val="24"/>
          <w:szCs w:val="24"/>
        </w:rPr>
        <w:t>Total Dissolved Solids (TDS), is defined as the concentration of all dissolved minerals in the water. Natural waters contain a variety of both ionic and uncharged species in various amounts and proportions that constitute the Total Dissolved Solids (</w:t>
      </w:r>
      <w:proofErr w:type="spellStart"/>
      <w:r w:rsidRPr="00C6033C">
        <w:rPr>
          <w:rFonts w:ascii="Times New Roman" w:hAnsi="Times New Roman" w:cs="Times New Roman"/>
          <w:sz w:val="24"/>
          <w:szCs w:val="24"/>
        </w:rPr>
        <w:t>Agbaire</w:t>
      </w:r>
      <w:proofErr w:type="spellEnd"/>
      <w:r w:rsidRPr="00C6033C">
        <w:rPr>
          <w:rFonts w:ascii="Times New Roman" w:hAnsi="Times New Roman" w:cs="Times New Roman"/>
          <w:sz w:val="24"/>
          <w:szCs w:val="24"/>
        </w:rPr>
        <w:t xml:space="preserve"> and </w:t>
      </w:r>
      <w:proofErr w:type="spellStart"/>
      <w:r w:rsidRPr="00C6033C">
        <w:rPr>
          <w:rFonts w:ascii="Times New Roman" w:hAnsi="Times New Roman" w:cs="Times New Roman"/>
          <w:sz w:val="24"/>
          <w:szCs w:val="24"/>
        </w:rPr>
        <w:t>Oyibo</w:t>
      </w:r>
      <w:proofErr w:type="spellEnd"/>
      <w:r w:rsidRPr="00C6033C">
        <w:rPr>
          <w:rFonts w:ascii="Times New Roman" w:hAnsi="Times New Roman" w:cs="Times New Roman"/>
          <w:sz w:val="24"/>
          <w:szCs w:val="24"/>
        </w:rPr>
        <w:t xml:space="preserve">, 2009). TDS in groundwater are due to enhancements of weathering of minerals from acids produced as </w:t>
      </w:r>
      <w:proofErr w:type="spellStart"/>
      <w:r w:rsidRPr="00C6033C">
        <w:rPr>
          <w:rFonts w:ascii="Times New Roman" w:hAnsi="Times New Roman" w:cs="Times New Roman"/>
          <w:sz w:val="24"/>
          <w:szCs w:val="24"/>
        </w:rPr>
        <w:t>by products</w:t>
      </w:r>
      <w:proofErr w:type="spellEnd"/>
      <w:r w:rsidRPr="00C6033C">
        <w:rPr>
          <w:rFonts w:ascii="Times New Roman" w:hAnsi="Times New Roman" w:cs="Times New Roman"/>
          <w:sz w:val="24"/>
          <w:szCs w:val="24"/>
        </w:rPr>
        <w:t xml:space="preserve"> of the </w:t>
      </w:r>
      <w:r w:rsidRPr="00C6033C">
        <w:rPr>
          <w:rFonts w:ascii="Times New Roman" w:hAnsi="Times New Roman" w:cs="Times New Roman"/>
          <w:sz w:val="24"/>
          <w:szCs w:val="24"/>
        </w:rPr>
        <w:lastRenderedPageBreak/>
        <w:t>degradation process. Hence TDS is a geochemical parameter that closely links the bulk conductivity to microbial degradation of hydrocarbon (</w:t>
      </w:r>
      <w:proofErr w:type="spellStart"/>
      <w:r w:rsidRPr="00C6033C">
        <w:rPr>
          <w:rFonts w:ascii="Times New Roman" w:hAnsi="Times New Roman" w:cs="Times New Roman"/>
          <w:sz w:val="24"/>
          <w:szCs w:val="24"/>
        </w:rPr>
        <w:t>Atekwanna</w:t>
      </w:r>
      <w:proofErr w:type="spellEnd"/>
      <w:r w:rsidRPr="00C6033C">
        <w:rPr>
          <w:rFonts w:ascii="Times New Roman" w:hAnsi="Times New Roman" w:cs="Times New Roman"/>
          <w:sz w:val="24"/>
          <w:szCs w:val="24"/>
        </w:rPr>
        <w:t xml:space="preserve"> </w:t>
      </w:r>
      <w:r w:rsidRPr="00C6033C">
        <w:rPr>
          <w:rFonts w:ascii="Times New Roman" w:hAnsi="Times New Roman" w:cs="Times New Roman"/>
          <w:i/>
          <w:iCs/>
          <w:sz w:val="24"/>
          <w:szCs w:val="24"/>
        </w:rPr>
        <w:t xml:space="preserve">et al., </w:t>
      </w:r>
      <w:r w:rsidRPr="00C6033C">
        <w:rPr>
          <w:rFonts w:ascii="Times New Roman" w:hAnsi="Times New Roman" w:cs="Times New Roman"/>
          <w:sz w:val="24"/>
          <w:szCs w:val="24"/>
        </w:rPr>
        <w:t>2004).</w:t>
      </w:r>
    </w:p>
    <w:p w:rsidR="001607A5" w:rsidRPr="00C6033C" w:rsidRDefault="001607A5"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07A5" w:rsidRPr="00C6033C" w:rsidRDefault="001607A5"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r w:rsidRPr="00C6033C">
        <w:rPr>
          <w:rFonts w:ascii="Times New Roman" w:hAnsi="Times New Roman" w:cs="Times New Roman"/>
          <w:sz w:val="24"/>
          <w:szCs w:val="24"/>
        </w:rPr>
        <w:t xml:space="preserve">TDS is a function of temperature and </w:t>
      </w:r>
      <w:proofErr w:type="spellStart"/>
      <w:r w:rsidRPr="00C6033C">
        <w:rPr>
          <w:rFonts w:ascii="Times New Roman" w:hAnsi="Times New Roman" w:cs="Times New Roman"/>
          <w:sz w:val="24"/>
          <w:szCs w:val="24"/>
        </w:rPr>
        <w:t>pH.</w:t>
      </w:r>
      <w:proofErr w:type="spellEnd"/>
      <w:r w:rsidRPr="00C6033C">
        <w:rPr>
          <w:rFonts w:ascii="Times New Roman" w:hAnsi="Times New Roman" w:cs="Times New Roman"/>
          <w:sz w:val="24"/>
          <w:szCs w:val="24"/>
        </w:rPr>
        <w:t xml:space="preserve"> At higher temperatures and lower pH groundwater dissolves more minerals. Sources of ion TDS include hard water ions (Ca</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 Mg</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 HCO</w:t>
      </w:r>
      <w:r w:rsidRPr="00C6033C">
        <w:rPr>
          <w:rFonts w:ascii="Times New Roman" w:hAnsi="Times New Roman" w:cs="Times New Roman"/>
          <w:sz w:val="24"/>
          <w:szCs w:val="24"/>
          <w:vertAlign w:val="superscript"/>
        </w:rPr>
        <w:t>3-</w:t>
      </w:r>
      <w:r w:rsidRPr="00C6033C">
        <w:rPr>
          <w:rFonts w:ascii="Times New Roman" w:hAnsi="Times New Roman" w:cs="Times New Roman"/>
          <w:sz w:val="24"/>
          <w:szCs w:val="24"/>
        </w:rPr>
        <w:t xml:space="preserve"> and CO</w:t>
      </w:r>
      <w:r w:rsidRPr="00C6033C">
        <w:rPr>
          <w:rFonts w:ascii="Times New Roman" w:hAnsi="Times New Roman" w:cs="Times New Roman"/>
          <w:sz w:val="24"/>
          <w:szCs w:val="24"/>
          <w:vertAlign w:val="subscript"/>
        </w:rPr>
        <w:t>3</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 fertilizer in agricultural runoff (NH</w:t>
      </w:r>
      <w:r w:rsidRPr="00C6033C">
        <w:rPr>
          <w:rFonts w:ascii="Times New Roman" w:hAnsi="Times New Roman" w:cs="Times New Roman"/>
          <w:sz w:val="24"/>
          <w:szCs w:val="24"/>
          <w:vertAlign w:val="subscript"/>
        </w:rPr>
        <w:t>4</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NO</w:t>
      </w:r>
      <w:r w:rsidRPr="00C6033C">
        <w:rPr>
          <w:rFonts w:ascii="Times New Roman" w:hAnsi="Times New Roman" w:cs="Times New Roman"/>
          <w:sz w:val="24"/>
          <w:szCs w:val="24"/>
          <w:vertAlign w:val="subscript"/>
        </w:rPr>
        <w:t>3</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PO</w:t>
      </w:r>
      <w:r w:rsidRPr="00C6033C">
        <w:rPr>
          <w:rFonts w:ascii="Times New Roman" w:hAnsi="Times New Roman" w:cs="Times New Roman"/>
          <w:sz w:val="24"/>
          <w:szCs w:val="24"/>
          <w:vertAlign w:val="subscript"/>
        </w:rPr>
        <w:t>4</w:t>
      </w:r>
      <w:r w:rsidRPr="00C6033C">
        <w:rPr>
          <w:rFonts w:ascii="Times New Roman" w:hAnsi="Times New Roman" w:cs="Times New Roman"/>
          <w:sz w:val="24"/>
          <w:szCs w:val="24"/>
          <w:vertAlign w:val="superscript"/>
        </w:rPr>
        <w:t>3-</w:t>
      </w:r>
      <w:r w:rsidRPr="00C6033C">
        <w:rPr>
          <w:rFonts w:ascii="Times New Roman" w:hAnsi="Times New Roman" w:cs="Times New Roman"/>
          <w:sz w:val="24"/>
          <w:szCs w:val="24"/>
        </w:rPr>
        <w:t>, and SO</w:t>
      </w:r>
      <w:r w:rsidRPr="00C6033C">
        <w:rPr>
          <w:rFonts w:ascii="Times New Roman" w:hAnsi="Times New Roman" w:cs="Times New Roman"/>
          <w:sz w:val="24"/>
          <w:szCs w:val="24"/>
          <w:vertAlign w:val="subscript"/>
        </w:rPr>
        <w:t>4</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 urban runoff / salinity from tidal mixing, minerals or irrigation water (Na</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xml:space="preserve">, </w:t>
      </w:r>
      <w:proofErr w:type="spellStart"/>
      <w:r w:rsidRPr="00C6033C">
        <w:rPr>
          <w:rFonts w:ascii="Times New Roman" w:hAnsi="Times New Roman" w:cs="Times New Roman"/>
          <w:sz w:val="24"/>
          <w:szCs w:val="24"/>
        </w:rPr>
        <w:t>Cl</w:t>
      </w:r>
      <w:proofErr w:type="spellEnd"/>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xml:space="preserve"> and K</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and Acidic rainfall (H</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NO</w:t>
      </w:r>
      <w:r w:rsidRPr="00C6033C">
        <w:rPr>
          <w:rFonts w:ascii="Times New Roman" w:hAnsi="Times New Roman" w:cs="Times New Roman"/>
          <w:sz w:val="24"/>
          <w:szCs w:val="24"/>
          <w:vertAlign w:val="subscript"/>
        </w:rPr>
        <w:t>3</w:t>
      </w:r>
      <w:r w:rsidRPr="00C6033C">
        <w:rPr>
          <w:rFonts w:ascii="Times New Roman" w:hAnsi="Times New Roman" w:cs="Times New Roman"/>
          <w:sz w:val="24"/>
          <w:szCs w:val="24"/>
          <w:vertAlign w:val="superscript"/>
        </w:rPr>
        <w:t>-</w:t>
      </w:r>
      <w:r w:rsidRPr="00C6033C">
        <w:rPr>
          <w:rFonts w:ascii="Times New Roman" w:hAnsi="Times New Roman" w:cs="Times New Roman"/>
          <w:sz w:val="24"/>
          <w:szCs w:val="24"/>
        </w:rPr>
        <w:t>, SO</w:t>
      </w:r>
      <w:r w:rsidRPr="00C6033C">
        <w:rPr>
          <w:rFonts w:ascii="Times New Roman" w:hAnsi="Times New Roman" w:cs="Times New Roman"/>
          <w:sz w:val="24"/>
          <w:szCs w:val="24"/>
          <w:vertAlign w:val="subscript"/>
        </w:rPr>
        <w:t>3</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 xml:space="preserve"> and SO</w:t>
      </w:r>
      <w:r w:rsidRPr="00C6033C">
        <w:rPr>
          <w:rFonts w:ascii="Times New Roman" w:hAnsi="Times New Roman" w:cs="Times New Roman"/>
          <w:sz w:val="24"/>
          <w:szCs w:val="24"/>
          <w:vertAlign w:val="subscript"/>
        </w:rPr>
        <w:t>4</w:t>
      </w:r>
      <w:r w:rsidRPr="00C6033C">
        <w:rPr>
          <w:rFonts w:ascii="Times New Roman" w:hAnsi="Times New Roman" w:cs="Times New Roman"/>
          <w:sz w:val="24"/>
          <w:szCs w:val="24"/>
          <w:vertAlign w:val="superscript"/>
        </w:rPr>
        <w:t>2-</w:t>
      </w:r>
      <w:r w:rsidRPr="00C6033C">
        <w:rPr>
          <w:rFonts w:ascii="Times New Roman" w:hAnsi="Times New Roman" w:cs="Times New Roman"/>
          <w:sz w:val="24"/>
          <w:szCs w:val="24"/>
        </w:rPr>
        <w:t>).</w:t>
      </w:r>
    </w:p>
    <w:p w:rsidR="002D4518"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C6033C" w:rsidRPr="00E36B38" w:rsidRDefault="00E36B38"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E36B38">
        <w:rPr>
          <w:rFonts w:ascii="Times New Roman" w:hAnsi="Times New Roman" w:cs="Times New Roman"/>
          <w:b/>
          <w:bCs/>
          <w:i/>
          <w:iCs/>
          <w:sz w:val="24"/>
          <w:szCs w:val="24"/>
        </w:rPr>
        <w:t xml:space="preserve">Nitrate: </w:t>
      </w:r>
      <w:r w:rsidRPr="00E36B38">
        <w:rPr>
          <w:rFonts w:ascii="Times New Roman" w:hAnsi="Times New Roman" w:cs="Times New Roman"/>
          <w:sz w:val="24"/>
          <w:szCs w:val="24"/>
        </w:rPr>
        <w:t xml:space="preserve">Nitrate contamination of groundwater results from leaching of fertilizer, septic tank leachate, </w:t>
      </w:r>
      <w:proofErr w:type="spellStart"/>
      <w:r w:rsidRPr="00E36B38">
        <w:rPr>
          <w:rFonts w:ascii="Times New Roman" w:hAnsi="Times New Roman" w:cs="Times New Roman"/>
          <w:sz w:val="24"/>
          <w:szCs w:val="24"/>
        </w:rPr>
        <w:t>unsewered</w:t>
      </w:r>
      <w:proofErr w:type="spellEnd"/>
      <w:r w:rsidRPr="00E36B38">
        <w:rPr>
          <w:rFonts w:ascii="Times New Roman" w:hAnsi="Times New Roman" w:cs="Times New Roman"/>
          <w:sz w:val="24"/>
          <w:szCs w:val="24"/>
        </w:rPr>
        <w:t xml:space="preserve"> sanitation, pit latrines, animal waste or human waste mineralization of decomposing or oxidation of decaying matter by soil micro-organisms (Beauchamp, 2003; Spalding and </w:t>
      </w:r>
      <w:proofErr w:type="spellStart"/>
      <w:r w:rsidRPr="00E36B38">
        <w:rPr>
          <w:rFonts w:ascii="Times New Roman" w:hAnsi="Times New Roman" w:cs="Times New Roman"/>
          <w:sz w:val="24"/>
          <w:szCs w:val="24"/>
        </w:rPr>
        <w:t>Exner</w:t>
      </w:r>
      <w:proofErr w:type="spellEnd"/>
      <w:r w:rsidRPr="00E36B38">
        <w:rPr>
          <w:rFonts w:ascii="Times New Roman" w:hAnsi="Times New Roman" w:cs="Times New Roman"/>
          <w:sz w:val="24"/>
          <w:szCs w:val="24"/>
        </w:rPr>
        <w:t xml:space="preserve">, 1993; </w:t>
      </w:r>
      <w:proofErr w:type="spellStart"/>
      <w:r w:rsidRPr="00E36B38">
        <w:rPr>
          <w:rFonts w:ascii="Times New Roman" w:hAnsi="Times New Roman" w:cs="Times New Roman"/>
          <w:sz w:val="24"/>
          <w:szCs w:val="24"/>
        </w:rPr>
        <w:t>Suthra</w:t>
      </w:r>
      <w:proofErr w:type="spellEnd"/>
      <w:r w:rsidRPr="00E36B38">
        <w:rPr>
          <w:rFonts w:ascii="Times New Roman" w:hAnsi="Times New Roman" w:cs="Times New Roman"/>
          <w:sz w:val="24"/>
          <w:szCs w:val="24"/>
        </w:rPr>
        <w:t xml:space="preserve"> </w:t>
      </w:r>
      <w:r w:rsidRPr="00E36B38">
        <w:rPr>
          <w:rFonts w:ascii="Times New Roman" w:hAnsi="Times New Roman" w:cs="Times New Roman"/>
          <w:i/>
          <w:iCs/>
          <w:sz w:val="24"/>
          <w:szCs w:val="24"/>
        </w:rPr>
        <w:t>et al.</w:t>
      </w:r>
      <w:proofErr w:type="gramStart"/>
      <w:r w:rsidRPr="00E36B38">
        <w:rPr>
          <w:rFonts w:ascii="Times New Roman" w:hAnsi="Times New Roman" w:cs="Times New Roman"/>
          <w:i/>
          <w:iCs/>
          <w:sz w:val="24"/>
          <w:szCs w:val="24"/>
        </w:rPr>
        <w:t>,</w:t>
      </w:r>
      <w:r w:rsidRPr="00E36B38">
        <w:rPr>
          <w:rFonts w:ascii="Times New Roman" w:hAnsi="Times New Roman" w:cs="Times New Roman"/>
          <w:sz w:val="24"/>
          <w:szCs w:val="24"/>
        </w:rPr>
        <w:t>2009</w:t>
      </w:r>
      <w:proofErr w:type="gramEnd"/>
      <w:r w:rsidRPr="00E36B38">
        <w:rPr>
          <w:rFonts w:ascii="Times New Roman" w:hAnsi="Times New Roman" w:cs="Times New Roman"/>
          <w:sz w:val="24"/>
          <w:szCs w:val="24"/>
        </w:rPr>
        <w:t>). Unutilized urea leached to groundwater for microorganisms to degrade is also another source of groundwater nitrate (Singh, 2012). According to USGS (2012), nitrate concentrations of greater than 3mg-N/L indicate a fairly direct connection of water with source of pollution.</w:t>
      </w:r>
    </w:p>
    <w:p w:rsidR="00E36B38" w:rsidRPr="00E36B38" w:rsidRDefault="00E36B3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r w:rsidRPr="00E36B38">
        <w:rPr>
          <w:rFonts w:ascii="Times New Roman" w:hAnsi="Times New Roman" w:cs="Times New Roman"/>
          <w:sz w:val="24"/>
          <w:szCs w:val="24"/>
        </w:rPr>
        <w:t>Nitrate can readily be transported beneath the soil zone because it is relatively soluble and not prone to ion exchange (</w:t>
      </w:r>
      <w:proofErr w:type="spellStart"/>
      <w:r w:rsidRPr="00E36B38">
        <w:rPr>
          <w:rFonts w:ascii="Times New Roman" w:hAnsi="Times New Roman" w:cs="Times New Roman"/>
          <w:sz w:val="24"/>
          <w:szCs w:val="24"/>
        </w:rPr>
        <w:t>Stumm</w:t>
      </w:r>
      <w:proofErr w:type="spellEnd"/>
      <w:r w:rsidRPr="00E36B38">
        <w:rPr>
          <w:rFonts w:ascii="Times New Roman" w:hAnsi="Times New Roman" w:cs="Times New Roman"/>
          <w:sz w:val="24"/>
          <w:szCs w:val="24"/>
        </w:rPr>
        <w:t xml:space="preserve"> and Morgan, 1996).</w:t>
      </w:r>
    </w:p>
    <w:p w:rsidR="002D4518"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E36B38" w:rsidRPr="00E36B38" w:rsidRDefault="00E36B3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r w:rsidRPr="00E36B38">
        <w:rPr>
          <w:rFonts w:ascii="Times New Roman" w:hAnsi="Times New Roman" w:cs="Times New Roman"/>
          <w:b/>
          <w:bCs/>
          <w:i/>
          <w:iCs/>
          <w:sz w:val="24"/>
          <w:szCs w:val="24"/>
        </w:rPr>
        <w:t xml:space="preserve">Iron: </w:t>
      </w:r>
      <w:r w:rsidRPr="00E36B38">
        <w:rPr>
          <w:rFonts w:ascii="Times New Roman" w:hAnsi="Times New Roman" w:cs="Times New Roman"/>
          <w:sz w:val="24"/>
          <w:szCs w:val="24"/>
        </w:rPr>
        <w:t>Iron is not toxic, but imparts objectionable taste to water and may leave brown stains on porcelain and in clothing. Objectionable taste is due to reduced form (Fe2+ and HS), on exposure to air, water becomes reddish brown due to Ferric Hydroxide and prolonged consumption of such water may lead to liver disease (</w:t>
      </w:r>
      <w:proofErr w:type="spellStart"/>
      <w:r w:rsidRPr="00E36B38">
        <w:rPr>
          <w:rFonts w:ascii="Times New Roman" w:hAnsi="Times New Roman" w:cs="Times New Roman"/>
          <w:sz w:val="24"/>
          <w:szCs w:val="24"/>
        </w:rPr>
        <w:t>Ranjana</w:t>
      </w:r>
      <w:proofErr w:type="spellEnd"/>
      <w:r w:rsidRPr="00E36B38">
        <w:rPr>
          <w:rFonts w:ascii="Times New Roman" w:hAnsi="Times New Roman" w:cs="Times New Roman"/>
          <w:sz w:val="24"/>
          <w:szCs w:val="24"/>
        </w:rPr>
        <w:t xml:space="preserve">, 2010). Largest contributors of iron in groundwater are minerals contained within the underlying bedrock, soil and sand, the most common is Ferrous Iron and borehole, limestone, shale and coal which often contain the Iron rich mineral Pyrite, acidic rain also releases Iron into groundwater (BGS, 2003; </w:t>
      </w:r>
      <w:proofErr w:type="spellStart"/>
      <w:r w:rsidRPr="00E36B38">
        <w:rPr>
          <w:rFonts w:ascii="Times New Roman" w:hAnsi="Times New Roman" w:cs="Times New Roman"/>
          <w:sz w:val="24"/>
          <w:szCs w:val="24"/>
        </w:rPr>
        <w:t>Lenntech</w:t>
      </w:r>
      <w:proofErr w:type="spellEnd"/>
      <w:r w:rsidRPr="00E36B38">
        <w:rPr>
          <w:rFonts w:ascii="Times New Roman" w:hAnsi="Times New Roman" w:cs="Times New Roman"/>
          <w:sz w:val="24"/>
          <w:szCs w:val="24"/>
        </w:rPr>
        <w:t>, 2009). Iron content increases with depth (Dennis, 2002).</w:t>
      </w:r>
    </w:p>
    <w:p w:rsidR="002D4518"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5105F0" w:rsidRDefault="005105F0"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r w:rsidRPr="00D10916">
        <w:rPr>
          <w:rFonts w:ascii="Times New Roman" w:hAnsi="Times New Roman" w:cs="Times New Roman"/>
          <w:b/>
          <w:color w:val="373435"/>
          <w:sz w:val="24"/>
          <w:szCs w:val="24"/>
        </w:rPr>
        <w:t xml:space="preserve">2.2.2 </w:t>
      </w:r>
      <w:r w:rsidR="00D10916" w:rsidRPr="00D10916">
        <w:rPr>
          <w:rFonts w:ascii="Times New Roman" w:hAnsi="Times New Roman" w:cs="Times New Roman"/>
          <w:b/>
          <w:color w:val="373435"/>
          <w:sz w:val="24"/>
          <w:szCs w:val="24"/>
        </w:rPr>
        <w:t>Microbiological parameters</w:t>
      </w:r>
    </w:p>
    <w:p w:rsidR="00D10916" w:rsidRPr="00D10916" w:rsidRDefault="00D10916"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D10916">
        <w:rPr>
          <w:rFonts w:ascii="Times New Roman" w:hAnsi="Times New Roman" w:cs="Times New Roman"/>
          <w:b/>
          <w:bCs/>
          <w:i/>
          <w:iCs/>
          <w:sz w:val="24"/>
          <w:szCs w:val="24"/>
        </w:rPr>
        <w:t xml:space="preserve">Total and </w:t>
      </w:r>
      <w:proofErr w:type="gramStart"/>
      <w:r w:rsidRPr="00D10916">
        <w:rPr>
          <w:rFonts w:ascii="Times New Roman" w:hAnsi="Times New Roman" w:cs="Times New Roman"/>
          <w:b/>
          <w:bCs/>
          <w:i/>
          <w:iCs/>
          <w:sz w:val="24"/>
          <w:szCs w:val="24"/>
        </w:rPr>
        <w:t>Faecal</w:t>
      </w:r>
      <w:proofErr w:type="gramEnd"/>
      <w:r w:rsidRPr="00D10916">
        <w:rPr>
          <w:rFonts w:ascii="Times New Roman" w:hAnsi="Times New Roman" w:cs="Times New Roman"/>
          <w:b/>
          <w:bCs/>
          <w:i/>
          <w:iCs/>
          <w:sz w:val="24"/>
          <w:szCs w:val="24"/>
        </w:rPr>
        <w:t xml:space="preserve"> coliforms: </w:t>
      </w:r>
      <w:r w:rsidRPr="00D10916">
        <w:rPr>
          <w:rFonts w:ascii="Times New Roman" w:hAnsi="Times New Roman" w:cs="Times New Roman"/>
          <w:sz w:val="24"/>
          <w:szCs w:val="24"/>
        </w:rPr>
        <w:t xml:space="preserve">According to </w:t>
      </w:r>
      <w:proofErr w:type="spellStart"/>
      <w:r w:rsidRPr="00D10916">
        <w:rPr>
          <w:rFonts w:ascii="Times New Roman" w:hAnsi="Times New Roman" w:cs="Times New Roman"/>
          <w:sz w:val="24"/>
          <w:szCs w:val="24"/>
        </w:rPr>
        <w:t>Bodoczi</w:t>
      </w:r>
      <w:proofErr w:type="spellEnd"/>
      <w:r w:rsidRPr="00D10916">
        <w:rPr>
          <w:rFonts w:ascii="Times New Roman" w:hAnsi="Times New Roman" w:cs="Times New Roman"/>
          <w:sz w:val="24"/>
          <w:szCs w:val="24"/>
        </w:rPr>
        <w:t xml:space="preserve"> (2010), the sanitary quality of water is appreciated by the presence or absence of pathogenic micro-organisms indicated by presence of coliforms. There is practically no geological environment at or near the earth’s surface where pH will not support some form of organic life, also at this depth water pressures are not high enough to deter microbial activity (Chapman, 1996). Pathogenic bacteria can survive long underground and may have a life span of about 4 years (</w:t>
      </w:r>
      <w:proofErr w:type="spellStart"/>
      <w:r w:rsidRPr="00D10916">
        <w:rPr>
          <w:rFonts w:ascii="Times New Roman" w:hAnsi="Times New Roman" w:cs="Times New Roman"/>
          <w:sz w:val="24"/>
          <w:szCs w:val="24"/>
        </w:rPr>
        <w:t>Hamil</w:t>
      </w:r>
      <w:proofErr w:type="spellEnd"/>
      <w:r w:rsidRPr="00D10916">
        <w:rPr>
          <w:rFonts w:ascii="Times New Roman" w:hAnsi="Times New Roman" w:cs="Times New Roman"/>
          <w:sz w:val="24"/>
          <w:szCs w:val="24"/>
        </w:rPr>
        <w:t xml:space="preserve"> and Bell, 1986). Coliform group of bacteria are a large group of disease causing bacteria that inhabit intestine of man and animals (Sigh </w:t>
      </w:r>
      <w:r w:rsidRPr="00D10916">
        <w:rPr>
          <w:rFonts w:ascii="Times New Roman" w:hAnsi="Times New Roman" w:cs="Times New Roman"/>
          <w:i/>
          <w:iCs/>
          <w:sz w:val="24"/>
          <w:szCs w:val="24"/>
        </w:rPr>
        <w:t xml:space="preserve">et al., </w:t>
      </w:r>
      <w:r w:rsidRPr="00D10916">
        <w:rPr>
          <w:rFonts w:ascii="Times New Roman" w:hAnsi="Times New Roman" w:cs="Times New Roman"/>
          <w:sz w:val="24"/>
          <w:szCs w:val="24"/>
        </w:rPr>
        <w:t>2011). WHO (1985), specified that potable drinking water should be devoid of total and faecal coliforms in any given water source, MPN (maximum permissible number) of 0cfu/100ml.</w:t>
      </w:r>
    </w:p>
    <w:p w:rsidR="00D10916" w:rsidRPr="00D10916" w:rsidRDefault="00D10916"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p>
    <w:p w:rsidR="00D10916" w:rsidRPr="00D10916" w:rsidRDefault="00D10916" w:rsidP="002D4518">
      <w:pPr>
        <w:pStyle w:val="ListParagraph"/>
        <w:autoSpaceDE w:val="0"/>
        <w:autoSpaceDN w:val="0"/>
        <w:adjustRightInd w:val="0"/>
        <w:spacing w:after="0" w:line="240" w:lineRule="auto"/>
        <w:jc w:val="both"/>
        <w:rPr>
          <w:rFonts w:ascii="Times New Roman" w:hAnsi="Times New Roman" w:cs="Times New Roman"/>
          <w:sz w:val="24"/>
          <w:szCs w:val="24"/>
        </w:rPr>
      </w:pPr>
      <w:r w:rsidRPr="00D10916">
        <w:rPr>
          <w:rFonts w:ascii="Times New Roman" w:hAnsi="Times New Roman" w:cs="Times New Roman"/>
          <w:b/>
          <w:bCs/>
          <w:i/>
          <w:iCs/>
          <w:sz w:val="24"/>
          <w:szCs w:val="24"/>
        </w:rPr>
        <w:t xml:space="preserve">Faecal Coliforms: </w:t>
      </w:r>
      <w:r w:rsidRPr="00D10916">
        <w:rPr>
          <w:rFonts w:ascii="Times New Roman" w:hAnsi="Times New Roman" w:cs="Times New Roman"/>
          <w:sz w:val="24"/>
          <w:szCs w:val="24"/>
        </w:rPr>
        <w:t xml:space="preserve">Faecal Coli </w:t>
      </w:r>
      <w:proofErr w:type="gramStart"/>
      <w:r w:rsidRPr="00D10916">
        <w:rPr>
          <w:rFonts w:ascii="Times New Roman" w:hAnsi="Times New Roman" w:cs="Times New Roman"/>
          <w:sz w:val="24"/>
          <w:szCs w:val="24"/>
        </w:rPr>
        <w:t>presence are</w:t>
      </w:r>
      <w:proofErr w:type="gramEnd"/>
      <w:r w:rsidRPr="00D10916">
        <w:rPr>
          <w:rFonts w:ascii="Times New Roman" w:hAnsi="Times New Roman" w:cs="Times New Roman"/>
          <w:sz w:val="24"/>
          <w:szCs w:val="24"/>
        </w:rPr>
        <w:t xml:space="preserve"> the most reliable indicators of faecal bacterial contamination of surface and groundwater waters in different countries (WHO, 1989). Faecal coliform bacteria are bacteria found in faeces, they are subset of a larger group of organisms known as coliform bacteria which are facultative anaerobes that can survive in the absence of oxygen, gram negative, non-spore forming, rod-shaped bacteria that ferment lactose, producing gas and acid at about high temperatures of 35</w:t>
      </w:r>
      <w:r w:rsidRPr="00B0313E">
        <w:rPr>
          <w:rFonts w:ascii="Times New Roman" w:hAnsi="Times New Roman" w:cs="Times New Roman"/>
          <w:sz w:val="24"/>
          <w:szCs w:val="24"/>
          <w:vertAlign w:val="superscript"/>
        </w:rPr>
        <w:t>O</w:t>
      </w:r>
      <w:r w:rsidRPr="00D10916">
        <w:rPr>
          <w:rFonts w:ascii="Times New Roman" w:hAnsi="Times New Roman" w:cs="Times New Roman"/>
          <w:sz w:val="24"/>
          <w:szCs w:val="24"/>
        </w:rPr>
        <w:t xml:space="preserve">C. Human waste contaminant in water causes water borne </w:t>
      </w:r>
      <w:r w:rsidRPr="00D10916">
        <w:rPr>
          <w:rFonts w:ascii="Times New Roman" w:hAnsi="Times New Roman" w:cs="Times New Roman"/>
          <w:sz w:val="24"/>
          <w:szCs w:val="24"/>
        </w:rPr>
        <w:lastRenderedPageBreak/>
        <w:t xml:space="preserve">diseases such as diarrhea, typhoid, hepatitis and flu-like symptoms such as nausea, vomiting, fever (FAO, 1995). High coliform counts in water samples are an indication of poor sanitary conditions in the community. According to </w:t>
      </w:r>
      <w:proofErr w:type="spellStart"/>
      <w:r w:rsidRPr="00D10916">
        <w:rPr>
          <w:rFonts w:ascii="Times New Roman" w:hAnsi="Times New Roman" w:cs="Times New Roman"/>
          <w:sz w:val="24"/>
          <w:szCs w:val="24"/>
        </w:rPr>
        <w:t>Adekunle</w:t>
      </w:r>
      <w:proofErr w:type="spellEnd"/>
      <w:r w:rsidRPr="00D10916">
        <w:rPr>
          <w:rFonts w:ascii="Times New Roman" w:hAnsi="Times New Roman" w:cs="Times New Roman"/>
          <w:sz w:val="24"/>
          <w:szCs w:val="24"/>
        </w:rPr>
        <w:t xml:space="preserve"> </w:t>
      </w:r>
      <w:r w:rsidRPr="00D10916">
        <w:rPr>
          <w:rFonts w:ascii="Times New Roman" w:hAnsi="Times New Roman" w:cs="Times New Roman"/>
          <w:i/>
          <w:iCs/>
          <w:sz w:val="24"/>
          <w:szCs w:val="24"/>
        </w:rPr>
        <w:t>et al</w:t>
      </w:r>
      <w:r w:rsidRPr="00D10916">
        <w:rPr>
          <w:rFonts w:ascii="Times New Roman" w:hAnsi="Times New Roman" w:cs="Times New Roman"/>
          <w:sz w:val="24"/>
          <w:szCs w:val="24"/>
        </w:rPr>
        <w:t>., (2007) and (</w:t>
      </w:r>
      <w:proofErr w:type="spellStart"/>
      <w:r w:rsidRPr="00D10916">
        <w:rPr>
          <w:rFonts w:ascii="Times New Roman" w:hAnsi="Times New Roman" w:cs="Times New Roman"/>
          <w:sz w:val="24"/>
          <w:szCs w:val="24"/>
        </w:rPr>
        <w:t>Hamil</w:t>
      </w:r>
      <w:proofErr w:type="spellEnd"/>
      <w:r w:rsidRPr="00D10916">
        <w:rPr>
          <w:rFonts w:ascii="Times New Roman" w:hAnsi="Times New Roman" w:cs="Times New Roman"/>
          <w:sz w:val="24"/>
          <w:szCs w:val="24"/>
        </w:rPr>
        <w:t xml:space="preserve"> and Bell, 1986) inadequate and unhygienic handling of solid wastes in the rural and urban areas leads to high concentrations of microbial organisms.</w:t>
      </w:r>
    </w:p>
    <w:p w:rsidR="00D10916" w:rsidRDefault="00D10916" w:rsidP="002D4518">
      <w:pPr>
        <w:pStyle w:val="ListParagraph"/>
        <w:autoSpaceDE w:val="0"/>
        <w:autoSpaceDN w:val="0"/>
        <w:adjustRightInd w:val="0"/>
        <w:spacing w:after="0" w:line="240" w:lineRule="auto"/>
        <w:jc w:val="both"/>
        <w:rPr>
          <w:rFonts w:ascii="Times New Roman" w:hAnsi="Times New Roman" w:cs="Times New Roman"/>
          <w:sz w:val="24"/>
          <w:szCs w:val="24"/>
        </w:rPr>
      </w:pPr>
    </w:p>
    <w:p w:rsidR="00D10916" w:rsidRPr="00D10916" w:rsidRDefault="00D10916"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r w:rsidRPr="00D10916">
        <w:rPr>
          <w:rFonts w:ascii="Times New Roman" w:hAnsi="Times New Roman" w:cs="Times New Roman"/>
          <w:sz w:val="24"/>
          <w:szCs w:val="24"/>
        </w:rPr>
        <w:t>In 2006, the Environmental Protection Agency (EPA) published the ground water rule in the United States to keep microbial pathogens out of public water sources to reduce disease incidence associated with disease causing micro-organisms (EPA, 2012).</w:t>
      </w:r>
    </w:p>
    <w:p w:rsidR="002D4518" w:rsidRPr="00D10916"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2D4518" w:rsidRPr="00D10916"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2D4518" w:rsidRDefault="002D4518"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162E10" w:rsidRDefault="00162E10"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Default="004B6731" w:rsidP="002D4518">
      <w:pPr>
        <w:pStyle w:val="ListParagraph"/>
        <w:autoSpaceDE w:val="0"/>
        <w:autoSpaceDN w:val="0"/>
        <w:adjustRightInd w:val="0"/>
        <w:spacing w:after="0" w:line="240" w:lineRule="auto"/>
        <w:jc w:val="both"/>
        <w:rPr>
          <w:rFonts w:ascii="Times New Roman" w:hAnsi="Times New Roman" w:cs="Times New Roman"/>
          <w:color w:val="373435"/>
          <w:sz w:val="24"/>
          <w:szCs w:val="24"/>
        </w:rPr>
      </w:pPr>
    </w:p>
    <w:p w:rsidR="004B6731" w:rsidRPr="004B6731" w:rsidRDefault="004B6731" w:rsidP="004B6731">
      <w:pPr>
        <w:pStyle w:val="ListParagraph"/>
        <w:autoSpaceDE w:val="0"/>
        <w:autoSpaceDN w:val="0"/>
        <w:adjustRightInd w:val="0"/>
        <w:spacing w:after="0" w:line="240" w:lineRule="auto"/>
        <w:jc w:val="center"/>
        <w:rPr>
          <w:rFonts w:ascii="Times New Roman" w:hAnsi="Times New Roman" w:cs="Times New Roman"/>
          <w:b/>
          <w:color w:val="373435"/>
          <w:sz w:val="24"/>
          <w:szCs w:val="24"/>
        </w:rPr>
      </w:pPr>
      <w:r w:rsidRPr="004B6731">
        <w:rPr>
          <w:rFonts w:ascii="Times New Roman" w:hAnsi="Times New Roman" w:cs="Times New Roman"/>
          <w:b/>
          <w:color w:val="373435"/>
          <w:sz w:val="24"/>
          <w:szCs w:val="24"/>
        </w:rPr>
        <w:lastRenderedPageBreak/>
        <w:t>CHAPTER THREE</w:t>
      </w:r>
    </w:p>
    <w:p w:rsidR="00F01548" w:rsidRDefault="00F01548" w:rsidP="002D4518">
      <w:pPr>
        <w:pStyle w:val="ListParagraph"/>
        <w:autoSpaceDE w:val="0"/>
        <w:autoSpaceDN w:val="0"/>
        <w:adjustRightInd w:val="0"/>
        <w:spacing w:after="0" w:line="240" w:lineRule="auto"/>
        <w:jc w:val="both"/>
        <w:rPr>
          <w:rFonts w:ascii="Times New Roman" w:hAnsi="Times New Roman" w:cs="Times New Roman"/>
          <w:b/>
          <w:color w:val="373435"/>
          <w:sz w:val="24"/>
          <w:szCs w:val="24"/>
        </w:rPr>
      </w:pPr>
    </w:p>
    <w:p w:rsidR="004B6731" w:rsidRPr="00F01548" w:rsidRDefault="004B6731" w:rsidP="00F01548">
      <w:pPr>
        <w:autoSpaceDE w:val="0"/>
        <w:autoSpaceDN w:val="0"/>
        <w:adjustRightInd w:val="0"/>
        <w:spacing w:after="0" w:line="240" w:lineRule="auto"/>
        <w:jc w:val="both"/>
        <w:rPr>
          <w:rFonts w:ascii="Times New Roman" w:hAnsi="Times New Roman" w:cs="Times New Roman"/>
          <w:b/>
          <w:color w:val="373435"/>
          <w:sz w:val="24"/>
          <w:szCs w:val="24"/>
        </w:rPr>
      </w:pPr>
      <w:r w:rsidRPr="00F01548">
        <w:rPr>
          <w:rFonts w:ascii="Times New Roman" w:hAnsi="Times New Roman" w:cs="Times New Roman"/>
          <w:b/>
          <w:color w:val="373435"/>
          <w:sz w:val="24"/>
          <w:szCs w:val="24"/>
        </w:rPr>
        <w:t>MATERIALS AND METHOD</w:t>
      </w:r>
    </w:p>
    <w:p w:rsidR="00F01548" w:rsidRDefault="00F01548" w:rsidP="00F01548">
      <w:pPr>
        <w:autoSpaceDE w:val="0"/>
        <w:autoSpaceDN w:val="0"/>
        <w:adjustRightInd w:val="0"/>
        <w:spacing w:after="0" w:line="240" w:lineRule="auto"/>
        <w:jc w:val="both"/>
        <w:rPr>
          <w:rFonts w:ascii="Times New Roman" w:hAnsi="Times New Roman" w:cs="Times New Roman"/>
          <w:b/>
          <w:color w:val="373435"/>
          <w:sz w:val="24"/>
          <w:szCs w:val="24"/>
        </w:rPr>
      </w:pPr>
    </w:p>
    <w:p w:rsidR="00F01548" w:rsidRPr="00F01548" w:rsidRDefault="00F01548" w:rsidP="00F01548">
      <w:pPr>
        <w:autoSpaceDE w:val="0"/>
        <w:autoSpaceDN w:val="0"/>
        <w:adjustRightInd w:val="0"/>
        <w:spacing w:after="0" w:line="240" w:lineRule="auto"/>
        <w:jc w:val="both"/>
        <w:rPr>
          <w:rFonts w:ascii="Times New Roman" w:hAnsi="Times New Roman" w:cs="Times New Roman"/>
          <w:b/>
          <w:color w:val="373435"/>
          <w:sz w:val="24"/>
          <w:szCs w:val="24"/>
        </w:rPr>
      </w:pPr>
      <w:r w:rsidRPr="00F01548">
        <w:rPr>
          <w:rFonts w:ascii="Times New Roman" w:hAnsi="Times New Roman" w:cs="Times New Roman"/>
          <w:b/>
          <w:color w:val="373435"/>
          <w:sz w:val="24"/>
          <w:szCs w:val="24"/>
        </w:rPr>
        <w:t>3.0 Study Area</w:t>
      </w:r>
    </w:p>
    <w:p w:rsidR="00F01548" w:rsidRDefault="00F01548" w:rsidP="00F01548">
      <w:pPr>
        <w:autoSpaceDE w:val="0"/>
        <w:autoSpaceDN w:val="0"/>
        <w:adjustRightInd w:val="0"/>
        <w:spacing w:after="0" w:line="240" w:lineRule="auto"/>
        <w:jc w:val="both"/>
        <w:rPr>
          <w:rFonts w:ascii="Times New Roman" w:hAnsi="Times New Roman" w:cs="Times New Roman"/>
          <w:b/>
          <w:color w:val="373435"/>
          <w:sz w:val="24"/>
          <w:szCs w:val="24"/>
        </w:rPr>
      </w:pPr>
    </w:p>
    <w:p w:rsidR="00F01548" w:rsidRPr="00F01548" w:rsidRDefault="00F01548" w:rsidP="00F01548">
      <w:pPr>
        <w:autoSpaceDE w:val="0"/>
        <w:autoSpaceDN w:val="0"/>
        <w:adjustRightInd w:val="0"/>
        <w:spacing w:after="0" w:line="240" w:lineRule="auto"/>
        <w:jc w:val="both"/>
        <w:rPr>
          <w:rFonts w:ascii="Times New Roman" w:hAnsi="Times New Roman" w:cs="Times New Roman"/>
          <w:color w:val="373435"/>
          <w:sz w:val="24"/>
          <w:szCs w:val="24"/>
        </w:rPr>
      </w:pPr>
      <w:r w:rsidRPr="00F01548">
        <w:rPr>
          <w:rFonts w:ascii="Times New Roman" w:hAnsi="Times New Roman" w:cs="Times New Roman"/>
          <w:color w:val="373435"/>
          <w:sz w:val="24"/>
          <w:szCs w:val="24"/>
        </w:rPr>
        <w:t xml:space="preserve">Bajoga is a town and headquarters of Funakaye Local Government Area in the northern part of Gombe state, Nigeria. It is 80 km away from the state capital and 9km (5.6 m) south of the Ashaka cement factory. The area of this study lay approximately within latitude 10 51' N and 11 26' E. It is characterized by a tropical climate with two distinct seasons a rainy season (May – October) and a dry season or </w:t>
      </w:r>
      <w:proofErr w:type="spellStart"/>
      <w:r w:rsidRPr="00F01548">
        <w:rPr>
          <w:rFonts w:ascii="Times New Roman" w:hAnsi="Times New Roman" w:cs="Times New Roman"/>
          <w:color w:val="373435"/>
          <w:sz w:val="24"/>
          <w:szCs w:val="24"/>
        </w:rPr>
        <w:t>harmattan</w:t>
      </w:r>
      <w:proofErr w:type="spellEnd"/>
      <w:r w:rsidRPr="00F01548">
        <w:rPr>
          <w:rFonts w:ascii="Times New Roman" w:hAnsi="Times New Roman" w:cs="Times New Roman"/>
          <w:color w:val="373435"/>
          <w:sz w:val="24"/>
          <w:szCs w:val="24"/>
        </w:rPr>
        <w:t xml:space="preserve"> season (November – April). Funakaye L.G.A. is bounded in the east by the </w:t>
      </w:r>
      <w:proofErr w:type="spellStart"/>
      <w:r w:rsidRPr="00F01548">
        <w:rPr>
          <w:rFonts w:ascii="Times New Roman" w:hAnsi="Times New Roman" w:cs="Times New Roman"/>
          <w:color w:val="373435"/>
          <w:sz w:val="24"/>
          <w:szCs w:val="24"/>
        </w:rPr>
        <w:t>Gongola</w:t>
      </w:r>
      <w:proofErr w:type="spellEnd"/>
      <w:r w:rsidRPr="00F01548">
        <w:rPr>
          <w:rFonts w:ascii="Times New Roman" w:hAnsi="Times New Roman" w:cs="Times New Roman"/>
          <w:color w:val="373435"/>
          <w:sz w:val="24"/>
          <w:szCs w:val="24"/>
        </w:rPr>
        <w:t xml:space="preserve"> river and lake </w:t>
      </w:r>
      <w:proofErr w:type="spellStart"/>
      <w:r w:rsidRPr="00F01548">
        <w:rPr>
          <w:rFonts w:ascii="Times New Roman" w:hAnsi="Times New Roman" w:cs="Times New Roman"/>
          <w:color w:val="373435"/>
          <w:sz w:val="24"/>
          <w:szCs w:val="24"/>
        </w:rPr>
        <w:t>Dadin</w:t>
      </w:r>
      <w:proofErr w:type="spellEnd"/>
      <w:r w:rsidRPr="00F01548">
        <w:rPr>
          <w:rFonts w:ascii="Times New Roman" w:hAnsi="Times New Roman" w:cs="Times New Roman"/>
          <w:color w:val="373435"/>
          <w:sz w:val="24"/>
          <w:szCs w:val="24"/>
        </w:rPr>
        <w:t xml:space="preserve"> – </w:t>
      </w:r>
      <w:proofErr w:type="spellStart"/>
      <w:r w:rsidRPr="00F01548">
        <w:rPr>
          <w:rFonts w:ascii="Times New Roman" w:hAnsi="Times New Roman" w:cs="Times New Roman"/>
          <w:color w:val="373435"/>
          <w:sz w:val="24"/>
          <w:szCs w:val="24"/>
        </w:rPr>
        <w:t>kowa</w:t>
      </w:r>
      <w:proofErr w:type="spellEnd"/>
      <w:r w:rsidRPr="00F01548">
        <w:rPr>
          <w:rFonts w:ascii="Times New Roman" w:hAnsi="Times New Roman" w:cs="Times New Roman"/>
          <w:color w:val="373435"/>
          <w:sz w:val="24"/>
          <w:szCs w:val="24"/>
        </w:rPr>
        <w:t xml:space="preserve">, beyond which lies Yobe state and Borno state. It has an area of 1,415 km (546 </w:t>
      </w:r>
      <w:proofErr w:type="spellStart"/>
      <w:r w:rsidRPr="00F01548">
        <w:rPr>
          <w:rFonts w:ascii="Times New Roman" w:hAnsi="Times New Roman" w:cs="Times New Roman"/>
          <w:color w:val="373435"/>
          <w:sz w:val="24"/>
          <w:szCs w:val="24"/>
        </w:rPr>
        <w:t>sq</w:t>
      </w:r>
      <w:proofErr w:type="spellEnd"/>
      <w:r w:rsidRPr="00F01548">
        <w:rPr>
          <w:rFonts w:ascii="Times New Roman" w:hAnsi="Times New Roman" w:cs="Times New Roman"/>
          <w:color w:val="373435"/>
          <w:sz w:val="24"/>
          <w:szCs w:val="24"/>
        </w:rPr>
        <w:t xml:space="preserve"> m) the town has an estimated population of 236,087 as it was reported in 2006 census (FRN, 2007).</w:t>
      </w:r>
    </w:p>
    <w:p w:rsidR="00DB33EE" w:rsidRDefault="00DB33EE" w:rsidP="00DB33EE">
      <w:pPr>
        <w:autoSpaceDE w:val="0"/>
        <w:autoSpaceDN w:val="0"/>
        <w:adjustRightInd w:val="0"/>
        <w:spacing w:after="0" w:line="240" w:lineRule="auto"/>
        <w:jc w:val="both"/>
        <w:rPr>
          <w:rFonts w:ascii="Times New Roman" w:hAnsi="Times New Roman" w:cs="Times New Roman"/>
          <w:b/>
          <w:color w:val="373435"/>
          <w:sz w:val="24"/>
          <w:szCs w:val="24"/>
        </w:rPr>
      </w:pPr>
    </w:p>
    <w:p w:rsidR="00DB33EE" w:rsidRDefault="00DB33EE" w:rsidP="00DB33EE">
      <w:pPr>
        <w:autoSpaceDE w:val="0"/>
        <w:autoSpaceDN w:val="0"/>
        <w:adjustRightInd w:val="0"/>
        <w:spacing w:after="0" w:line="240" w:lineRule="auto"/>
        <w:jc w:val="both"/>
        <w:rPr>
          <w:rFonts w:ascii="Times New Roman" w:hAnsi="Times New Roman" w:cs="Times New Roman"/>
          <w:b/>
          <w:color w:val="373435"/>
          <w:sz w:val="24"/>
          <w:szCs w:val="24"/>
        </w:rPr>
      </w:pPr>
      <w:r>
        <w:rPr>
          <w:rFonts w:ascii="Times New Roman" w:hAnsi="Times New Roman" w:cs="Times New Roman"/>
          <w:b/>
          <w:color w:val="373435"/>
          <w:sz w:val="24"/>
          <w:szCs w:val="24"/>
        </w:rPr>
        <w:t>3.1 Sample site selection</w:t>
      </w:r>
    </w:p>
    <w:p w:rsidR="0029075C" w:rsidRPr="00054254" w:rsidRDefault="00003CEB" w:rsidP="00054254">
      <w:pPr>
        <w:autoSpaceDE w:val="0"/>
        <w:autoSpaceDN w:val="0"/>
        <w:adjustRightInd w:val="0"/>
        <w:spacing w:after="0" w:line="240" w:lineRule="auto"/>
        <w:jc w:val="both"/>
        <w:rPr>
          <w:rFonts w:ascii="Times New Roman" w:hAnsi="Times New Roman" w:cs="Times New Roman"/>
          <w:color w:val="373435"/>
          <w:sz w:val="24"/>
          <w:szCs w:val="24"/>
        </w:rPr>
      </w:pPr>
      <w:r w:rsidRPr="00054254">
        <w:rPr>
          <w:rFonts w:ascii="Times New Roman" w:hAnsi="Times New Roman" w:cs="Times New Roman"/>
          <w:color w:val="373435"/>
          <w:sz w:val="24"/>
          <w:szCs w:val="24"/>
        </w:rPr>
        <w:t>Five site</w:t>
      </w:r>
      <w:r w:rsidR="0029075C" w:rsidRPr="00054254">
        <w:rPr>
          <w:rFonts w:ascii="Times New Roman" w:hAnsi="Times New Roman" w:cs="Times New Roman"/>
          <w:color w:val="373435"/>
          <w:sz w:val="24"/>
          <w:szCs w:val="24"/>
        </w:rPr>
        <w:t xml:space="preserve">s </w:t>
      </w:r>
      <w:r w:rsidR="00F830D6">
        <w:rPr>
          <w:rFonts w:ascii="Times New Roman" w:hAnsi="Times New Roman" w:cs="Times New Roman"/>
          <w:color w:val="373435"/>
          <w:sz w:val="24"/>
          <w:szCs w:val="24"/>
        </w:rPr>
        <w:t xml:space="preserve">namely </w:t>
      </w:r>
      <w:proofErr w:type="spellStart"/>
      <w:r w:rsidR="00F830D6">
        <w:rPr>
          <w:rFonts w:ascii="Times New Roman" w:hAnsi="Times New Roman" w:cs="Times New Roman"/>
          <w:color w:val="373435"/>
          <w:sz w:val="24"/>
          <w:szCs w:val="24"/>
        </w:rPr>
        <w:t>unguwan</w:t>
      </w:r>
      <w:proofErr w:type="spellEnd"/>
      <w:r w:rsidR="00F830D6">
        <w:rPr>
          <w:rFonts w:ascii="Times New Roman" w:hAnsi="Times New Roman" w:cs="Times New Roman"/>
          <w:color w:val="373435"/>
          <w:sz w:val="24"/>
          <w:szCs w:val="24"/>
        </w:rPr>
        <w:t xml:space="preserve"> Railway, Unguwan</w:t>
      </w:r>
      <w:r w:rsidR="00F358D6">
        <w:rPr>
          <w:rFonts w:ascii="Times New Roman" w:hAnsi="Times New Roman" w:cs="Times New Roman"/>
          <w:color w:val="373435"/>
          <w:sz w:val="24"/>
          <w:szCs w:val="24"/>
        </w:rPr>
        <w:t xml:space="preserve"> Bamalum</w:t>
      </w:r>
      <w:r w:rsidR="0029075C" w:rsidRPr="00054254">
        <w:rPr>
          <w:rFonts w:ascii="Times New Roman" w:hAnsi="Times New Roman" w:cs="Times New Roman"/>
          <w:color w:val="373435"/>
          <w:sz w:val="24"/>
          <w:szCs w:val="24"/>
        </w:rPr>
        <w:t>,</w:t>
      </w:r>
      <w:r w:rsidRPr="00054254">
        <w:rPr>
          <w:rFonts w:ascii="Times New Roman" w:hAnsi="Times New Roman" w:cs="Times New Roman"/>
          <w:color w:val="373435"/>
          <w:sz w:val="24"/>
          <w:szCs w:val="24"/>
        </w:rPr>
        <w:t xml:space="preserve"> </w:t>
      </w:r>
      <w:proofErr w:type="spellStart"/>
      <w:r w:rsidR="00F830D6">
        <w:rPr>
          <w:rFonts w:ascii="Times New Roman" w:hAnsi="Times New Roman" w:cs="Times New Roman"/>
          <w:color w:val="373435"/>
          <w:sz w:val="24"/>
          <w:szCs w:val="24"/>
        </w:rPr>
        <w:t>u</w:t>
      </w:r>
      <w:r w:rsidR="0029075C" w:rsidRPr="00054254">
        <w:rPr>
          <w:rFonts w:ascii="Times New Roman" w:hAnsi="Times New Roman" w:cs="Times New Roman"/>
          <w:color w:val="373435"/>
          <w:sz w:val="24"/>
          <w:szCs w:val="24"/>
        </w:rPr>
        <w:t>nguwan</w:t>
      </w:r>
      <w:proofErr w:type="spellEnd"/>
      <w:r w:rsidR="00F358D6">
        <w:rPr>
          <w:rFonts w:ascii="Times New Roman" w:hAnsi="Times New Roman" w:cs="Times New Roman"/>
          <w:color w:val="373435"/>
          <w:sz w:val="24"/>
          <w:szCs w:val="24"/>
        </w:rPr>
        <w:t xml:space="preserve"> Yobe, Unguwan</w:t>
      </w:r>
      <w:r w:rsidR="0029075C" w:rsidRPr="00054254">
        <w:rPr>
          <w:rFonts w:ascii="Times New Roman" w:hAnsi="Times New Roman" w:cs="Times New Roman"/>
          <w:color w:val="373435"/>
          <w:sz w:val="24"/>
          <w:szCs w:val="24"/>
        </w:rPr>
        <w:t xml:space="preserve"> </w:t>
      </w:r>
      <w:r w:rsidR="00F358D6">
        <w:rPr>
          <w:rFonts w:ascii="Times New Roman" w:hAnsi="Times New Roman" w:cs="Times New Roman"/>
          <w:color w:val="373435"/>
          <w:sz w:val="24"/>
          <w:szCs w:val="24"/>
        </w:rPr>
        <w:t>Tike and</w:t>
      </w:r>
      <w:r w:rsidR="0029075C"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 xml:space="preserve">GSPB </w:t>
      </w:r>
      <w:r w:rsidR="0029075C" w:rsidRPr="00054254">
        <w:rPr>
          <w:rFonts w:ascii="Times New Roman" w:hAnsi="Times New Roman" w:cs="Times New Roman"/>
          <w:color w:val="373435"/>
          <w:sz w:val="24"/>
          <w:szCs w:val="24"/>
        </w:rPr>
        <w:t>Sangaru</w:t>
      </w:r>
      <w:r w:rsidR="00F358D6">
        <w:rPr>
          <w:rFonts w:ascii="Times New Roman" w:hAnsi="Times New Roman" w:cs="Times New Roman"/>
          <w:color w:val="373435"/>
          <w:sz w:val="24"/>
          <w:szCs w:val="24"/>
        </w:rPr>
        <w:t xml:space="preserve"> campus</w:t>
      </w:r>
      <w:r w:rsidR="0029075C" w:rsidRPr="00054254">
        <w:rPr>
          <w:rFonts w:ascii="Times New Roman" w:hAnsi="Times New Roman" w:cs="Times New Roman"/>
          <w:color w:val="373435"/>
          <w:sz w:val="24"/>
          <w:szCs w:val="24"/>
        </w:rPr>
        <w:t xml:space="preserve"> were chosen for the purpose of this</w:t>
      </w:r>
      <w:r w:rsidRPr="00054254">
        <w:rPr>
          <w:rFonts w:ascii="Times New Roman" w:hAnsi="Times New Roman" w:cs="Times New Roman"/>
          <w:color w:val="373435"/>
          <w:sz w:val="24"/>
          <w:szCs w:val="24"/>
        </w:rPr>
        <w:t xml:space="preserve"> </w:t>
      </w:r>
      <w:r w:rsidR="004B22BD">
        <w:rPr>
          <w:rFonts w:ascii="Times New Roman" w:hAnsi="Times New Roman" w:cs="Times New Roman"/>
          <w:color w:val="373435"/>
          <w:sz w:val="24"/>
          <w:szCs w:val="24"/>
        </w:rPr>
        <w:t xml:space="preserve">investigation. Samples </w:t>
      </w:r>
      <w:proofErr w:type="gramStart"/>
      <w:r w:rsidR="004B22BD">
        <w:rPr>
          <w:rFonts w:ascii="Times New Roman" w:hAnsi="Times New Roman" w:cs="Times New Roman"/>
          <w:color w:val="373435"/>
          <w:sz w:val="24"/>
          <w:szCs w:val="24"/>
        </w:rPr>
        <w:t xml:space="preserve">of </w:t>
      </w:r>
      <w:r w:rsidR="0029075C" w:rsidRPr="00054254">
        <w:rPr>
          <w:rFonts w:ascii="Times New Roman" w:hAnsi="Times New Roman" w:cs="Times New Roman"/>
          <w:color w:val="373435"/>
          <w:sz w:val="24"/>
          <w:szCs w:val="24"/>
        </w:rPr>
        <w:t xml:space="preserve"> borehole</w:t>
      </w:r>
      <w:proofErr w:type="gramEnd"/>
      <w:r w:rsidR="0029075C" w:rsidRPr="00054254">
        <w:rPr>
          <w:rFonts w:ascii="Times New Roman" w:hAnsi="Times New Roman" w:cs="Times New Roman"/>
          <w:color w:val="373435"/>
          <w:sz w:val="24"/>
          <w:szCs w:val="24"/>
        </w:rPr>
        <w:t xml:space="preserve"> water</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were collected in already sterilized 200mls conical</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flasks. Before collection, the mouth and the outer</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parts of the borehole taps were sterilized with the</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flame of a cigarette lighter, and allowed to cool by</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running the water for about 1 minute. Thereafter,</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the sterilized sample bottles were rinsed with the</w:t>
      </w:r>
      <w:r w:rsidRPr="00054254">
        <w:rPr>
          <w:rFonts w:ascii="Times New Roman" w:hAnsi="Times New Roman" w:cs="Times New Roman"/>
          <w:color w:val="373435"/>
          <w:sz w:val="24"/>
          <w:szCs w:val="24"/>
        </w:rPr>
        <w:t xml:space="preserve"> </w:t>
      </w:r>
      <w:r w:rsidR="0029075C" w:rsidRPr="00054254">
        <w:rPr>
          <w:rFonts w:ascii="Times New Roman" w:hAnsi="Times New Roman" w:cs="Times New Roman"/>
          <w:color w:val="373435"/>
          <w:sz w:val="24"/>
          <w:szCs w:val="24"/>
        </w:rPr>
        <w:t>sample water before filling them. The bottles were</w:t>
      </w:r>
    </w:p>
    <w:p w:rsidR="0029075C" w:rsidRPr="00054254" w:rsidRDefault="0029075C" w:rsidP="00054254">
      <w:pPr>
        <w:autoSpaceDE w:val="0"/>
        <w:autoSpaceDN w:val="0"/>
        <w:adjustRightInd w:val="0"/>
        <w:spacing w:after="0" w:line="240" w:lineRule="auto"/>
        <w:jc w:val="both"/>
        <w:rPr>
          <w:rFonts w:ascii="Times New Roman" w:hAnsi="Times New Roman" w:cs="Times New Roman"/>
          <w:color w:val="373435"/>
          <w:sz w:val="24"/>
          <w:szCs w:val="24"/>
        </w:rPr>
      </w:pPr>
      <w:proofErr w:type="gramStart"/>
      <w:r w:rsidRPr="00054254">
        <w:rPr>
          <w:rFonts w:ascii="Times New Roman" w:hAnsi="Times New Roman" w:cs="Times New Roman"/>
          <w:color w:val="373435"/>
          <w:sz w:val="24"/>
          <w:szCs w:val="24"/>
        </w:rPr>
        <w:t>held</w:t>
      </w:r>
      <w:proofErr w:type="gramEnd"/>
      <w:r w:rsidRPr="00054254">
        <w:rPr>
          <w:rFonts w:ascii="Times New Roman" w:hAnsi="Times New Roman" w:cs="Times New Roman"/>
          <w:color w:val="373435"/>
          <w:sz w:val="24"/>
          <w:szCs w:val="24"/>
        </w:rPr>
        <w:t xml:space="preserve"> at the bottom while filling to avoid</w:t>
      </w:r>
      <w:r w:rsidR="00003CEB"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contamination of water from the hands or fingers</w:t>
      </w:r>
      <w:r w:rsidR="00003CEB"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w:t>
      </w:r>
      <w:proofErr w:type="spellStart"/>
      <w:r w:rsidRPr="00054254">
        <w:rPr>
          <w:rFonts w:ascii="Times New Roman" w:hAnsi="Times New Roman" w:cs="Times New Roman"/>
          <w:color w:val="373435"/>
          <w:sz w:val="24"/>
          <w:szCs w:val="24"/>
        </w:rPr>
        <w:t>Oparaocha</w:t>
      </w:r>
      <w:proofErr w:type="spellEnd"/>
      <w:r w:rsidRPr="00054254">
        <w:rPr>
          <w:rFonts w:ascii="Times New Roman" w:hAnsi="Times New Roman" w:cs="Times New Roman"/>
          <w:color w:val="373435"/>
          <w:sz w:val="24"/>
          <w:szCs w:val="24"/>
        </w:rPr>
        <w:t>, et al., 2011). All the sample containers</w:t>
      </w:r>
      <w:r w:rsidR="00003CEB"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were kept in ice boxes and brought to the</w:t>
      </w:r>
      <w:r w:rsidR="00003CEB"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laboratory for analysis.</w:t>
      </w:r>
    </w:p>
    <w:p w:rsidR="00003CEB" w:rsidRPr="00054254" w:rsidRDefault="00003CEB" w:rsidP="00054254">
      <w:pPr>
        <w:autoSpaceDE w:val="0"/>
        <w:autoSpaceDN w:val="0"/>
        <w:adjustRightInd w:val="0"/>
        <w:spacing w:after="0" w:line="240" w:lineRule="auto"/>
        <w:jc w:val="both"/>
        <w:rPr>
          <w:rFonts w:ascii="Times New Roman" w:hAnsi="Times New Roman" w:cs="Times New Roman"/>
          <w:b/>
          <w:bCs/>
          <w:color w:val="373435"/>
          <w:sz w:val="24"/>
          <w:szCs w:val="24"/>
        </w:rPr>
      </w:pPr>
    </w:p>
    <w:p w:rsidR="0029075C" w:rsidRPr="00054254" w:rsidRDefault="00003CEB" w:rsidP="00054254">
      <w:pPr>
        <w:autoSpaceDE w:val="0"/>
        <w:autoSpaceDN w:val="0"/>
        <w:adjustRightInd w:val="0"/>
        <w:spacing w:after="0" w:line="240" w:lineRule="auto"/>
        <w:jc w:val="both"/>
        <w:rPr>
          <w:rFonts w:ascii="Times New Roman" w:hAnsi="Times New Roman" w:cs="Times New Roman"/>
          <w:b/>
          <w:bCs/>
          <w:color w:val="373435"/>
          <w:sz w:val="24"/>
          <w:szCs w:val="24"/>
        </w:rPr>
      </w:pPr>
      <w:r w:rsidRPr="00054254">
        <w:rPr>
          <w:rFonts w:ascii="Times New Roman" w:hAnsi="Times New Roman" w:cs="Times New Roman"/>
          <w:b/>
          <w:bCs/>
          <w:color w:val="373435"/>
          <w:sz w:val="24"/>
          <w:szCs w:val="24"/>
        </w:rPr>
        <w:t xml:space="preserve">3.2 </w:t>
      </w:r>
      <w:r w:rsidR="0029075C" w:rsidRPr="00054254">
        <w:rPr>
          <w:rFonts w:ascii="Times New Roman" w:hAnsi="Times New Roman" w:cs="Times New Roman"/>
          <w:b/>
          <w:bCs/>
          <w:color w:val="373435"/>
          <w:sz w:val="24"/>
          <w:szCs w:val="24"/>
        </w:rPr>
        <w:t>Bacteriological Analysis</w:t>
      </w:r>
    </w:p>
    <w:p w:rsidR="0029075C" w:rsidRPr="00054254" w:rsidRDefault="00CA62FF" w:rsidP="00054254">
      <w:pPr>
        <w:autoSpaceDE w:val="0"/>
        <w:autoSpaceDN w:val="0"/>
        <w:adjustRightInd w:val="0"/>
        <w:spacing w:after="0" w:line="240" w:lineRule="auto"/>
        <w:jc w:val="both"/>
        <w:rPr>
          <w:rFonts w:ascii="Times New Roman" w:hAnsi="Times New Roman" w:cs="Times New Roman"/>
          <w:color w:val="373435"/>
          <w:sz w:val="24"/>
          <w:szCs w:val="24"/>
        </w:rPr>
      </w:pPr>
      <w:r w:rsidRPr="00CA62FF">
        <w:rPr>
          <w:rFonts w:ascii="Times New Roman" w:hAnsi="Times New Roman" w:cs="Times New Roman"/>
          <w:sz w:val="24"/>
          <w:szCs w:val="24"/>
        </w:rPr>
        <w:t xml:space="preserve">The samples were subjected to </w:t>
      </w:r>
      <w:r>
        <w:rPr>
          <w:rFonts w:ascii="Times New Roman" w:hAnsi="Times New Roman" w:cs="Times New Roman"/>
          <w:sz w:val="24"/>
          <w:szCs w:val="24"/>
        </w:rPr>
        <w:t>Pour Plate Technique (PP</w:t>
      </w:r>
      <w:r w:rsidRPr="00CA62FF">
        <w:rPr>
          <w:rFonts w:ascii="Times New Roman" w:hAnsi="Times New Roman" w:cs="Times New Roman"/>
          <w:sz w:val="24"/>
          <w:szCs w:val="24"/>
        </w:rPr>
        <w:t xml:space="preserve">T) was used for the enumeration of Total and Faecal coliforms using </w:t>
      </w:r>
      <w:r>
        <w:rPr>
          <w:rFonts w:ascii="Times New Roman" w:hAnsi="Times New Roman" w:cs="Times New Roman"/>
          <w:sz w:val="24"/>
          <w:szCs w:val="24"/>
        </w:rPr>
        <w:t>Plate Count Agar</w:t>
      </w:r>
      <w:r w:rsidRPr="00CA62FF">
        <w:rPr>
          <w:rFonts w:ascii="Times New Roman" w:hAnsi="Times New Roman" w:cs="Times New Roman"/>
          <w:sz w:val="24"/>
          <w:szCs w:val="24"/>
        </w:rPr>
        <w:t xml:space="preserve"> incubated at 37</w:t>
      </w:r>
      <w:r w:rsidRPr="00CA62FF">
        <w:rPr>
          <w:rFonts w:ascii="Times New Roman" w:hAnsi="Times New Roman" w:cs="Times New Roman"/>
          <w:sz w:val="24"/>
          <w:szCs w:val="24"/>
          <w:vertAlign w:val="superscript"/>
        </w:rPr>
        <w:t xml:space="preserve">0 </w:t>
      </w:r>
      <w:r w:rsidRPr="00CA62FF">
        <w:rPr>
          <w:rFonts w:ascii="Times New Roman" w:hAnsi="Times New Roman" w:cs="Times New Roman"/>
          <w:sz w:val="24"/>
          <w:szCs w:val="24"/>
        </w:rPr>
        <w:t>C and on Membrane Fecal Coliform (MFC) agar at 44</w:t>
      </w:r>
      <w:r w:rsidRPr="00CA62FF">
        <w:rPr>
          <w:rFonts w:ascii="Times New Roman" w:hAnsi="Times New Roman" w:cs="Times New Roman"/>
          <w:sz w:val="24"/>
          <w:szCs w:val="24"/>
          <w:vertAlign w:val="superscript"/>
        </w:rPr>
        <w:t xml:space="preserve">0 </w:t>
      </w:r>
      <w:r w:rsidRPr="00CA62FF">
        <w:rPr>
          <w:rFonts w:ascii="Times New Roman" w:hAnsi="Times New Roman" w:cs="Times New Roman"/>
          <w:sz w:val="24"/>
          <w:szCs w:val="24"/>
        </w:rPr>
        <w:t>C for 24 hours, respectively</w:t>
      </w:r>
      <w:r>
        <w:rPr>
          <w:rFonts w:ascii="Times New Roman" w:hAnsi="Times New Roman" w:cs="Times New Roman"/>
          <w:sz w:val="24"/>
          <w:szCs w:val="24"/>
        </w:rPr>
        <w:t xml:space="preserve"> and</w:t>
      </w:r>
      <w:r>
        <w:rPr>
          <w:rFonts w:ascii="Times New Roman" w:hAnsi="Times New Roman" w:cs="Times New Roman"/>
          <w:color w:val="373435"/>
          <w:sz w:val="24"/>
          <w:szCs w:val="24"/>
        </w:rPr>
        <w:t xml:space="preserve"> were</w:t>
      </w:r>
      <w:r w:rsidR="00335A16">
        <w:rPr>
          <w:rFonts w:ascii="Times New Roman" w:hAnsi="Times New Roman" w:cs="Times New Roman"/>
          <w:color w:val="373435"/>
          <w:sz w:val="24"/>
          <w:szCs w:val="24"/>
        </w:rPr>
        <w:t xml:space="preserve"> prepared according to the manufacturer’s instruction; 23.5g was dissolved in 1000 ml distilled water. Gently heat</w:t>
      </w:r>
      <w:r w:rsidR="00D1120F">
        <w:rPr>
          <w:rFonts w:ascii="Times New Roman" w:hAnsi="Times New Roman" w:cs="Times New Roman"/>
          <w:color w:val="373435"/>
          <w:sz w:val="24"/>
          <w:szCs w:val="24"/>
        </w:rPr>
        <w:t>ed</w:t>
      </w:r>
      <w:r w:rsidR="00335A16">
        <w:rPr>
          <w:rFonts w:ascii="Times New Roman" w:hAnsi="Times New Roman" w:cs="Times New Roman"/>
          <w:color w:val="373435"/>
          <w:sz w:val="24"/>
          <w:szCs w:val="24"/>
        </w:rPr>
        <w:t xml:space="preserve"> to </w:t>
      </w:r>
      <w:r w:rsidR="00D1120F">
        <w:rPr>
          <w:rFonts w:ascii="Times New Roman" w:hAnsi="Times New Roman" w:cs="Times New Roman"/>
          <w:color w:val="373435"/>
          <w:sz w:val="24"/>
          <w:szCs w:val="24"/>
        </w:rPr>
        <w:t>dissolve the medium completely then Sterilized by autoclaving at 15 psi (121</w:t>
      </w:r>
      <w:r w:rsidR="00D1120F" w:rsidRPr="00D1120F">
        <w:rPr>
          <w:rFonts w:ascii="Times New Roman" w:hAnsi="Times New Roman" w:cs="Times New Roman"/>
          <w:color w:val="373435"/>
          <w:sz w:val="24"/>
          <w:szCs w:val="24"/>
          <w:vertAlign w:val="superscript"/>
        </w:rPr>
        <w:t>0</w:t>
      </w:r>
      <w:r w:rsidR="00D1120F">
        <w:rPr>
          <w:rFonts w:ascii="Times New Roman" w:hAnsi="Times New Roman" w:cs="Times New Roman"/>
          <w:color w:val="373435"/>
          <w:sz w:val="24"/>
          <w:szCs w:val="24"/>
        </w:rPr>
        <w:t>C) for 15 minutes. 1ml of each of the sample was pour on sterilized petri dishes then the prepared medium and was allowed for 15 minutes to solidify then</w:t>
      </w:r>
      <w:r w:rsidR="0029075C" w:rsidRPr="00054254">
        <w:rPr>
          <w:rFonts w:ascii="Times New Roman" w:hAnsi="Times New Roman" w:cs="Times New Roman"/>
          <w:color w:val="373435"/>
          <w:sz w:val="24"/>
          <w:szCs w:val="24"/>
        </w:rPr>
        <w:t xml:space="preserve"> incubated at 37</w:t>
      </w:r>
      <w:r w:rsidR="004B22BD" w:rsidRPr="004B22BD">
        <w:rPr>
          <w:rFonts w:ascii="Times New Roman" w:hAnsi="Times New Roman" w:cs="Times New Roman"/>
          <w:color w:val="373435"/>
          <w:sz w:val="24"/>
          <w:szCs w:val="24"/>
          <w:vertAlign w:val="superscript"/>
        </w:rPr>
        <w:t>0</w:t>
      </w:r>
      <w:r w:rsidR="0029075C" w:rsidRPr="00054254">
        <w:rPr>
          <w:rFonts w:ascii="Times New Roman" w:hAnsi="Times New Roman" w:cs="Times New Roman"/>
          <w:color w:val="373435"/>
          <w:sz w:val="24"/>
          <w:szCs w:val="24"/>
        </w:rPr>
        <w:t>C for 24 hours.</w:t>
      </w:r>
    </w:p>
    <w:p w:rsidR="00E62EC9" w:rsidRPr="00054254" w:rsidRDefault="00E62EC9" w:rsidP="00054254">
      <w:pPr>
        <w:autoSpaceDE w:val="0"/>
        <w:autoSpaceDN w:val="0"/>
        <w:adjustRightInd w:val="0"/>
        <w:spacing w:after="0" w:line="240" w:lineRule="auto"/>
        <w:jc w:val="both"/>
        <w:rPr>
          <w:rFonts w:ascii="Times New Roman" w:hAnsi="Times New Roman" w:cs="Times New Roman"/>
          <w:color w:val="373435"/>
          <w:sz w:val="24"/>
          <w:szCs w:val="24"/>
        </w:rPr>
      </w:pPr>
      <w:r w:rsidRPr="00054254">
        <w:rPr>
          <w:rFonts w:ascii="Times New Roman" w:hAnsi="Times New Roman" w:cs="Times New Roman"/>
          <w:color w:val="373435"/>
          <w:sz w:val="24"/>
          <w:szCs w:val="24"/>
        </w:rPr>
        <w:t>Then the plates were observed and all the</w:t>
      </w:r>
      <w:r w:rsidR="00520882">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colonies that showed red and have a metallic sheen were counted</w:t>
      </w:r>
      <w:r w:rsidR="00C30F40">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and recorded as Total coliforms</w:t>
      </w:r>
      <w:r w:rsidR="00C30F40">
        <w:rPr>
          <w:rFonts w:ascii="Times New Roman" w:hAnsi="Times New Roman" w:cs="Times New Roman"/>
          <w:color w:val="373435"/>
          <w:sz w:val="24"/>
          <w:szCs w:val="24"/>
        </w:rPr>
        <w:t xml:space="preserve"> with electronic colony counter</w:t>
      </w:r>
      <w:r w:rsidRPr="00054254">
        <w:rPr>
          <w:rFonts w:ascii="Times New Roman" w:hAnsi="Times New Roman" w:cs="Times New Roman"/>
          <w:color w:val="373435"/>
          <w:sz w:val="24"/>
          <w:szCs w:val="24"/>
        </w:rPr>
        <w:t>.</w:t>
      </w:r>
    </w:p>
    <w:p w:rsidR="00E62EC9" w:rsidRPr="00054254" w:rsidRDefault="00E62EC9" w:rsidP="00054254">
      <w:pPr>
        <w:autoSpaceDE w:val="0"/>
        <w:autoSpaceDN w:val="0"/>
        <w:adjustRightInd w:val="0"/>
        <w:spacing w:after="0" w:line="240" w:lineRule="auto"/>
        <w:jc w:val="both"/>
        <w:rPr>
          <w:rFonts w:ascii="Times New Roman" w:hAnsi="Times New Roman" w:cs="Times New Roman"/>
          <w:b/>
          <w:bCs/>
          <w:color w:val="373435"/>
          <w:sz w:val="24"/>
          <w:szCs w:val="24"/>
        </w:rPr>
      </w:pPr>
    </w:p>
    <w:p w:rsidR="00E62EC9" w:rsidRPr="00054254" w:rsidRDefault="00FB0462" w:rsidP="00054254">
      <w:pPr>
        <w:autoSpaceDE w:val="0"/>
        <w:autoSpaceDN w:val="0"/>
        <w:adjustRightInd w:val="0"/>
        <w:spacing w:after="0" w:line="240" w:lineRule="auto"/>
        <w:jc w:val="both"/>
        <w:rPr>
          <w:rFonts w:ascii="Times New Roman" w:hAnsi="Times New Roman" w:cs="Times New Roman"/>
          <w:b/>
          <w:bCs/>
          <w:color w:val="373435"/>
          <w:sz w:val="24"/>
          <w:szCs w:val="24"/>
        </w:rPr>
      </w:pPr>
      <w:r>
        <w:rPr>
          <w:rFonts w:ascii="Times New Roman" w:hAnsi="Times New Roman" w:cs="Times New Roman"/>
          <w:b/>
          <w:bCs/>
          <w:color w:val="373435"/>
          <w:sz w:val="24"/>
          <w:szCs w:val="24"/>
        </w:rPr>
        <w:t>3.3 Physi</w:t>
      </w:r>
      <w:r w:rsidR="00E62EC9" w:rsidRPr="00054254">
        <w:rPr>
          <w:rFonts w:ascii="Times New Roman" w:hAnsi="Times New Roman" w:cs="Times New Roman"/>
          <w:b/>
          <w:bCs/>
          <w:color w:val="373435"/>
          <w:sz w:val="24"/>
          <w:szCs w:val="24"/>
        </w:rPr>
        <w:t>o – chemical Analysis</w:t>
      </w:r>
    </w:p>
    <w:p w:rsidR="00DB33EE" w:rsidRDefault="00E62EC9" w:rsidP="00054254">
      <w:pPr>
        <w:autoSpaceDE w:val="0"/>
        <w:autoSpaceDN w:val="0"/>
        <w:adjustRightInd w:val="0"/>
        <w:spacing w:after="0" w:line="240" w:lineRule="auto"/>
        <w:jc w:val="both"/>
        <w:rPr>
          <w:rFonts w:ascii="Times New Roman" w:hAnsi="Times New Roman" w:cs="Times New Roman"/>
          <w:color w:val="373435"/>
          <w:sz w:val="24"/>
          <w:szCs w:val="24"/>
        </w:rPr>
      </w:pPr>
      <w:proofErr w:type="gramStart"/>
      <w:r w:rsidRPr="00054254">
        <w:rPr>
          <w:rFonts w:ascii="Times New Roman" w:hAnsi="Times New Roman" w:cs="Times New Roman"/>
          <w:color w:val="373435"/>
          <w:sz w:val="24"/>
          <w:szCs w:val="24"/>
        </w:rPr>
        <w:t>pH</w:t>
      </w:r>
      <w:proofErr w:type="gramEnd"/>
      <w:r w:rsidRPr="00054254">
        <w:rPr>
          <w:rFonts w:ascii="Times New Roman" w:hAnsi="Times New Roman" w:cs="Times New Roman"/>
          <w:color w:val="373435"/>
          <w:sz w:val="24"/>
          <w:szCs w:val="24"/>
        </w:rPr>
        <w:t xml:space="preserve"> meter was calibrated and the water sam</w:t>
      </w:r>
      <w:r w:rsidR="0019210E" w:rsidRPr="00054254">
        <w:rPr>
          <w:rFonts w:ascii="Times New Roman" w:hAnsi="Times New Roman" w:cs="Times New Roman"/>
          <w:color w:val="373435"/>
          <w:sz w:val="24"/>
          <w:szCs w:val="24"/>
        </w:rPr>
        <w:t xml:space="preserve">ple </w:t>
      </w:r>
      <w:r w:rsidRPr="00054254">
        <w:rPr>
          <w:rFonts w:ascii="Times New Roman" w:hAnsi="Times New Roman" w:cs="Times New Roman"/>
          <w:color w:val="373435"/>
          <w:sz w:val="24"/>
          <w:szCs w:val="24"/>
        </w:rPr>
        <w:t>was poured in</w:t>
      </w:r>
      <w:r w:rsidR="0019210E" w:rsidRPr="00054254">
        <w:rPr>
          <w:rFonts w:ascii="Times New Roman" w:hAnsi="Times New Roman" w:cs="Times New Roman"/>
          <w:color w:val="373435"/>
          <w:sz w:val="24"/>
          <w:szCs w:val="24"/>
        </w:rPr>
        <w:t xml:space="preserve">side the beaker after a minute, </w:t>
      </w:r>
      <w:r w:rsidRPr="00054254">
        <w:rPr>
          <w:rFonts w:ascii="Times New Roman" w:hAnsi="Times New Roman" w:cs="Times New Roman"/>
          <w:color w:val="373435"/>
          <w:sz w:val="24"/>
          <w:szCs w:val="24"/>
        </w:rPr>
        <w:t>thereafter, the</w:t>
      </w:r>
      <w:r w:rsidR="007610FA" w:rsidRPr="00054254">
        <w:rPr>
          <w:rFonts w:ascii="Times New Roman" w:hAnsi="Times New Roman" w:cs="Times New Roman"/>
          <w:color w:val="373435"/>
          <w:sz w:val="24"/>
          <w:szCs w:val="24"/>
        </w:rPr>
        <w:t xml:space="preserve"> pH meter was inserted into the</w:t>
      </w:r>
      <w:r w:rsidR="0076182C"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water sample in t</w:t>
      </w:r>
      <w:r w:rsidR="0076182C" w:rsidRPr="00054254">
        <w:rPr>
          <w:rFonts w:ascii="Times New Roman" w:hAnsi="Times New Roman" w:cs="Times New Roman"/>
          <w:color w:val="373435"/>
          <w:sz w:val="24"/>
          <w:szCs w:val="24"/>
        </w:rPr>
        <w:t xml:space="preserve">he beaker, result was displayed </w:t>
      </w:r>
      <w:r w:rsidRPr="00054254">
        <w:rPr>
          <w:rFonts w:ascii="Times New Roman" w:hAnsi="Times New Roman" w:cs="Times New Roman"/>
          <w:color w:val="373435"/>
          <w:sz w:val="24"/>
          <w:szCs w:val="24"/>
        </w:rPr>
        <w:t>on the pH meter and was recorded. The</w:t>
      </w:r>
      <w:r w:rsidR="004B22BD">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 xml:space="preserve">Conductivity </w:t>
      </w:r>
      <w:r w:rsidR="0029714F" w:rsidRPr="00054254">
        <w:rPr>
          <w:rFonts w:ascii="Times New Roman" w:hAnsi="Times New Roman" w:cs="Times New Roman"/>
          <w:color w:val="373435"/>
          <w:sz w:val="24"/>
          <w:szCs w:val="24"/>
        </w:rPr>
        <w:t xml:space="preserve">and Total Dissolved Solids </w:t>
      </w:r>
      <w:proofErr w:type="gramStart"/>
      <w:r w:rsidR="0029714F" w:rsidRPr="00054254">
        <w:rPr>
          <w:rFonts w:ascii="Times New Roman" w:hAnsi="Times New Roman" w:cs="Times New Roman"/>
          <w:color w:val="373435"/>
          <w:sz w:val="24"/>
          <w:szCs w:val="24"/>
        </w:rPr>
        <w:t>were</w:t>
      </w:r>
      <w:proofErr w:type="gramEnd"/>
      <w:r w:rsidR="0029714F"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determined using Electrical Conductivity meter</w:t>
      </w:r>
      <w:r w:rsidR="00B77B27"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and the re</w:t>
      </w:r>
      <w:r w:rsidR="00993A1D">
        <w:rPr>
          <w:rFonts w:ascii="Times New Roman" w:hAnsi="Times New Roman" w:cs="Times New Roman"/>
          <w:color w:val="373435"/>
          <w:sz w:val="24"/>
          <w:szCs w:val="24"/>
        </w:rPr>
        <w:t>sults were recorded. Nitrate (</w:t>
      </w:r>
      <w:proofErr w:type="gramStart"/>
      <w:r w:rsidR="00993A1D">
        <w:rPr>
          <w:rFonts w:ascii="Times New Roman" w:hAnsi="Times New Roman" w:cs="Times New Roman"/>
          <w:color w:val="373435"/>
          <w:sz w:val="24"/>
          <w:szCs w:val="24"/>
        </w:rPr>
        <w:t>N</w:t>
      </w:r>
      <w:r w:rsidRPr="00054254">
        <w:rPr>
          <w:rFonts w:ascii="Times New Roman" w:hAnsi="Times New Roman" w:cs="Times New Roman"/>
          <w:color w:val="373435"/>
          <w:sz w:val="24"/>
          <w:szCs w:val="24"/>
        </w:rPr>
        <w:t xml:space="preserve"> )</w:t>
      </w:r>
      <w:proofErr w:type="gramEnd"/>
      <w:r w:rsidRPr="00054254">
        <w:rPr>
          <w:rFonts w:ascii="Times New Roman" w:hAnsi="Times New Roman" w:cs="Times New Roman"/>
          <w:color w:val="373435"/>
          <w:sz w:val="24"/>
          <w:szCs w:val="24"/>
        </w:rPr>
        <w:t>,</w:t>
      </w:r>
      <w:r w:rsidR="000E0A88"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12"/>
          <w:szCs w:val="12"/>
        </w:rPr>
        <w:t xml:space="preserve"> </w:t>
      </w:r>
      <w:r w:rsidRPr="00054254">
        <w:rPr>
          <w:rFonts w:ascii="Times New Roman" w:hAnsi="Times New Roman" w:cs="Times New Roman"/>
          <w:color w:val="373435"/>
          <w:sz w:val="24"/>
          <w:szCs w:val="24"/>
        </w:rPr>
        <w:t>Fluoride (F ), Sulphate (SO ), Nitrite (NO ), trace</w:t>
      </w:r>
      <w:r w:rsidR="00C221F7" w:rsidRPr="00054254">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elements - (Copper and Manganese) and Total</w:t>
      </w:r>
      <w:r w:rsidR="004B22BD">
        <w:rPr>
          <w:rFonts w:ascii="Times New Roman" w:hAnsi="Times New Roman" w:cs="Times New Roman"/>
          <w:color w:val="373435"/>
          <w:sz w:val="24"/>
          <w:szCs w:val="24"/>
        </w:rPr>
        <w:t xml:space="preserve"> </w:t>
      </w:r>
      <w:r w:rsidRPr="00054254">
        <w:rPr>
          <w:rFonts w:ascii="Times New Roman" w:hAnsi="Times New Roman" w:cs="Times New Roman"/>
          <w:color w:val="373435"/>
          <w:sz w:val="24"/>
          <w:szCs w:val="24"/>
        </w:rPr>
        <w:t>Hardness were de</w:t>
      </w:r>
      <w:r w:rsidR="00037E1B" w:rsidRPr="00054254">
        <w:rPr>
          <w:rFonts w:ascii="Times New Roman" w:hAnsi="Times New Roman" w:cs="Times New Roman"/>
          <w:color w:val="373435"/>
          <w:sz w:val="24"/>
          <w:szCs w:val="24"/>
        </w:rPr>
        <w:t xml:space="preserve">termined using </w:t>
      </w:r>
      <w:proofErr w:type="spellStart"/>
      <w:r w:rsidR="00037E1B" w:rsidRPr="00054254">
        <w:rPr>
          <w:rFonts w:ascii="Times New Roman" w:hAnsi="Times New Roman" w:cs="Times New Roman"/>
          <w:color w:val="373435"/>
          <w:sz w:val="24"/>
          <w:szCs w:val="24"/>
        </w:rPr>
        <w:t>Palintest</w:t>
      </w:r>
      <w:proofErr w:type="spellEnd"/>
      <w:r w:rsidR="00037E1B" w:rsidRPr="00054254">
        <w:rPr>
          <w:rFonts w:ascii="Times New Roman" w:hAnsi="Times New Roman" w:cs="Times New Roman"/>
          <w:color w:val="373435"/>
          <w:sz w:val="24"/>
          <w:szCs w:val="24"/>
        </w:rPr>
        <w:t xml:space="preserve">; water </w:t>
      </w:r>
      <w:r w:rsidRPr="00054254">
        <w:rPr>
          <w:rFonts w:ascii="Times New Roman" w:hAnsi="Times New Roman" w:cs="Times New Roman"/>
          <w:color w:val="373435"/>
          <w:sz w:val="24"/>
          <w:szCs w:val="24"/>
        </w:rPr>
        <w:t>testing kits and environmental pro</w:t>
      </w:r>
      <w:r w:rsidR="000F4274" w:rsidRPr="00054254">
        <w:rPr>
          <w:rFonts w:ascii="Times New Roman" w:hAnsi="Times New Roman" w:cs="Times New Roman"/>
          <w:color w:val="373435"/>
          <w:sz w:val="24"/>
          <w:szCs w:val="24"/>
        </w:rPr>
        <w:t xml:space="preserve">ducts for water </w:t>
      </w:r>
      <w:r w:rsidRPr="00054254">
        <w:rPr>
          <w:rFonts w:ascii="Times New Roman" w:hAnsi="Times New Roman" w:cs="Times New Roman"/>
          <w:color w:val="373435"/>
          <w:sz w:val="24"/>
          <w:szCs w:val="24"/>
        </w:rPr>
        <w:t>quality analysis in drinking water.</w:t>
      </w:r>
    </w:p>
    <w:p w:rsidR="00F74019" w:rsidRDefault="00F74019" w:rsidP="00F74019">
      <w:pPr>
        <w:autoSpaceDE w:val="0"/>
        <w:autoSpaceDN w:val="0"/>
        <w:adjustRightInd w:val="0"/>
        <w:spacing w:after="0" w:line="240" w:lineRule="auto"/>
        <w:rPr>
          <w:rFonts w:ascii="Times New Roman" w:hAnsi="Times New Roman" w:cs="Times New Roman"/>
          <w:color w:val="373435"/>
          <w:sz w:val="24"/>
          <w:szCs w:val="24"/>
        </w:rPr>
      </w:pPr>
    </w:p>
    <w:p w:rsidR="00F74019" w:rsidRDefault="00F74019" w:rsidP="00F74019">
      <w:pPr>
        <w:autoSpaceDE w:val="0"/>
        <w:autoSpaceDN w:val="0"/>
        <w:adjustRightInd w:val="0"/>
        <w:spacing w:after="0" w:line="240" w:lineRule="auto"/>
        <w:rPr>
          <w:rFonts w:ascii="Times New Roman" w:hAnsi="Times New Roman" w:cs="Times New Roman"/>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D0777F" w:rsidRPr="00D0777F" w:rsidRDefault="00D0777F" w:rsidP="00F74019">
      <w:pPr>
        <w:autoSpaceDE w:val="0"/>
        <w:autoSpaceDN w:val="0"/>
        <w:adjustRightInd w:val="0"/>
        <w:spacing w:after="0" w:line="240" w:lineRule="auto"/>
        <w:jc w:val="center"/>
        <w:rPr>
          <w:rFonts w:ascii="Times New Roman" w:hAnsi="Times New Roman" w:cs="Times New Roman"/>
          <w:b/>
          <w:color w:val="373435"/>
          <w:sz w:val="24"/>
          <w:szCs w:val="24"/>
        </w:rPr>
      </w:pPr>
      <w:r w:rsidRPr="00D0777F">
        <w:rPr>
          <w:rFonts w:ascii="Times New Roman" w:hAnsi="Times New Roman" w:cs="Times New Roman"/>
          <w:b/>
          <w:color w:val="373435"/>
          <w:sz w:val="24"/>
          <w:szCs w:val="24"/>
        </w:rPr>
        <w:lastRenderedPageBreak/>
        <w:t>CHAPTER FOUR</w:t>
      </w:r>
    </w:p>
    <w:p w:rsidR="00520882" w:rsidRDefault="00520882" w:rsidP="00D0777F">
      <w:pPr>
        <w:autoSpaceDE w:val="0"/>
        <w:autoSpaceDN w:val="0"/>
        <w:adjustRightInd w:val="0"/>
        <w:spacing w:after="0" w:line="240" w:lineRule="auto"/>
        <w:rPr>
          <w:rFonts w:ascii="Times New Roman" w:hAnsi="Times New Roman" w:cs="Times New Roman"/>
          <w:b/>
          <w:color w:val="373435"/>
          <w:sz w:val="24"/>
          <w:szCs w:val="24"/>
        </w:rPr>
      </w:pPr>
      <w:r w:rsidRPr="00520882">
        <w:rPr>
          <w:rFonts w:ascii="Times New Roman" w:hAnsi="Times New Roman" w:cs="Times New Roman"/>
          <w:b/>
          <w:color w:val="373435"/>
          <w:sz w:val="24"/>
          <w:szCs w:val="24"/>
        </w:rPr>
        <w:t>RESULTS AND DISCUSSION</w:t>
      </w:r>
    </w:p>
    <w:p w:rsidR="00F74019" w:rsidRDefault="00F74019" w:rsidP="00D0777F">
      <w:pPr>
        <w:autoSpaceDE w:val="0"/>
        <w:autoSpaceDN w:val="0"/>
        <w:adjustRightInd w:val="0"/>
        <w:spacing w:after="0" w:line="240" w:lineRule="auto"/>
        <w:rPr>
          <w:rFonts w:ascii="Times New Roman" w:hAnsi="Times New Roman" w:cs="Times New Roman"/>
          <w:b/>
          <w:color w:val="373435"/>
          <w:sz w:val="24"/>
          <w:szCs w:val="24"/>
        </w:rPr>
      </w:pPr>
    </w:p>
    <w:p w:rsidR="00F74019" w:rsidRDefault="00F74019" w:rsidP="00D0777F">
      <w:pPr>
        <w:autoSpaceDE w:val="0"/>
        <w:autoSpaceDN w:val="0"/>
        <w:adjustRightInd w:val="0"/>
        <w:spacing w:after="0" w:line="240" w:lineRule="auto"/>
        <w:rPr>
          <w:rFonts w:ascii="Times New Roman" w:hAnsi="Times New Roman" w:cs="Times New Roman"/>
          <w:b/>
          <w:color w:val="373435"/>
          <w:sz w:val="24"/>
          <w:szCs w:val="24"/>
        </w:rPr>
      </w:pPr>
      <w:r>
        <w:rPr>
          <w:rFonts w:ascii="Times New Roman" w:hAnsi="Times New Roman" w:cs="Times New Roman"/>
          <w:b/>
          <w:color w:val="373435"/>
          <w:sz w:val="24"/>
          <w:szCs w:val="24"/>
        </w:rPr>
        <w:t>4.1 Introduction</w:t>
      </w:r>
    </w:p>
    <w:p w:rsidR="00520882" w:rsidRDefault="00520882" w:rsidP="00520882">
      <w:pPr>
        <w:autoSpaceDE w:val="0"/>
        <w:autoSpaceDN w:val="0"/>
        <w:adjustRightInd w:val="0"/>
        <w:spacing w:after="0" w:line="240" w:lineRule="auto"/>
        <w:rPr>
          <w:rFonts w:ascii="Times New Roman" w:hAnsi="Times New Roman" w:cs="Times New Roman"/>
          <w:color w:val="373435"/>
          <w:sz w:val="24"/>
          <w:szCs w:val="24"/>
        </w:rPr>
      </w:pPr>
      <w:r w:rsidRPr="00520882">
        <w:rPr>
          <w:rFonts w:ascii="Times New Roman" w:hAnsi="Times New Roman" w:cs="Times New Roman"/>
          <w:color w:val="373435"/>
          <w:sz w:val="24"/>
          <w:szCs w:val="24"/>
        </w:rPr>
        <w:t xml:space="preserve">Five (5) water samples from </w:t>
      </w:r>
      <w:proofErr w:type="spellStart"/>
      <w:r w:rsidRPr="00520882">
        <w:rPr>
          <w:rFonts w:ascii="Times New Roman" w:hAnsi="Times New Roman" w:cs="Times New Roman"/>
          <w:color w:val="373435"/>
          <w:sz w:val="24"/>
          <w:szCs w:val="24"/>
        </w:rPr>
        <w:t>unguwan</w:t>
      </w:r>
      <w:proofErr w:type="spellEnd"/>
      <w:r w:rsidRPr="00520882">
        <w:rPr>
          <w:rFonts w:ascii="Times New Roman" w:hAnsi="Times New Roman" w:cs="Times New Roman"/>
          <w:color w:val="373435"/>
          <w:sz w:val="24"/>
          <w:szCs w:val="24"/>
        </w:rPr>
        <w:t xml:space="preserve"> Railway,</w:t>
      </w:r>
      <w:r w:rsidR="001838CC">
        <w:rPr>
          <w:rFonts w:ascii="Times New Roman" w:hAnsi="Times New Roman" w:cs="Times New Roman"/>
          <w:color w:val="373435"/>
          <w:sz w:val="24"/>
          <w:szCs w:val="24"/>
        </w:rPr>
        <w:t xml:space="preserve"> </w:t>
      </w:r>
      <w:r w:rsidRPr="00520882">
        <w:rPr>
          <w:rFonts w:ascii="Times New Roman" w:hAnsi="Times New Roman" w:cs="Times New Roman"/>
          <w:color w:val="373435"/>
          <w:sz w:val="24"/>
          <w:szCs w:val="24"/>
        </w:rPr>
        <w:t xml:space="preserve">Bamalum, </w:t>
      </w:r>
      <w:proofErr w:type="spellStart"/>
      <w:r w:rsidRPr="00520882">
        <w:rPr>
          <w:rFonts w:ascii="Times New Roman" w:hAnsi="Times New Roman" w:cs="Times New Roman"/>
          <w:color w:val="373435"/>
          <w:sz w:val="24"/>
          <w:szCs w:val="24"/>
        </w:rPr>
        <w:t>unguwan</w:t>
      </w:r>
      <w:proofErr w:type="spellEnd"/>
      <w:r w:rsidRPr="00520882">
        <w:rPr>
          <w:rFonts w:ascii="Times New Roman" w:hAnsi="Times New Roman" w:cs="Times New Roman"/>
          <w:color w:val="373435"/>
          <w:sz w:val="24"/>
          <w:szCs w:val="24"/>
        </w:rPr>
        <w:t xml:space="preserve"> Yobe, Tike and GSPB Sangaru campus were subjected to bacteriological analysis, using the Pour Plate Technique. The results were recorded as shown in table</w:t>
      </w:r>
      <w:r w:rsidR="00F74019">
        <w:rPr>
          <w:rFonts w:ascii="Times New Roman" w:hAnsi="Times New Roman" w:cs="Times New Roman"/>
          <w:color w:val="373435"/>
          <w:sz w:val="24"/>
          <w:szCs w:val="24"/>
        </w:rPr>
        <w:t xml:space="preserve"> 1.</w:t>
      </w:r>
    </w:p>
    <w:p w:rsidR="00F74019" w:rsidRDefault="00F74019" w:rsidP="00F74019">
      <w:pPr>
        <w:autoSpaceDE w:val="0"/>
        <w:autoSpaceDN w:val="0"/>
        <w:adjustRightInd w:val="0"/>
        <w:spacing w:after="0" w:line="240" w:lineRule="auto"/>
        <w:rPr>
          <w:rFonts w:ascii="Times New Roman" w:hAnsi="Times New Roman" w:cs="Times New Roman"/>
          <w:color w:val="373435"/>
          <w:sz w:val="24"/>
          <w:szCs w:val="24"/>
        </w:rPr>
      </w:pPr>
      <w:r w:rsidRPr="00FB6989">
        <w:rPr>
          <w:rFonts w:ascii="Times New Roman" w:hAnsi="Times New Roman" w:cs="Times New Roman"/>
          <w:color w:val="373435"/>
          <w:sz w:val="24"/>
          <w:szCs w:val="24"/>
        </w:rPr>
        <w:t>Physico – chemical analysis of the water samples was carried out on the five (5) water samples. The results were recorded as shown in table 2.</w:t>
      </w:r>
    </w:p>
    <w:p w:rsidR="00F74019" w:rsidRPr="00520882" w:rsidRDefault="00F74019" w:rsidP="00520882">
      <w:pPr>
        <w:autoSpaceDE w:val="0"/>
        <w:autoSpaceDN w:val="0"/>
        <w:adjustRightInd w:val="0"/>
        <w:spacing w:after="0" w:line="240" w:lineRule="auto"/>
        <w:rPr>
          <w:rFonts w:ascii="Times New Roman" w:hAnsi="Times New Roman" w:cs="Times New Roman"/>
          <w:color w:val="373435"/>
          <w:sz w:val="24"/>
          <w:szCs w:val="24"/>
        </w:rPr>
      </w:pPr>
    </w:p>
    <w:p w:rsidR="00520882" w:rsidRDefault="00520882" w:rsidP="00054254">
      <w:pPr>
        <w:autoSpaceDE w:val="0"/>
        <w:autoSpaceDN w:val="0"/>
        <w:adjustRightInd w:val="0"/>
        <w:spacing w:after="0" w:line="240" w:lineRule="auto"/>
        <w:jc w:val="both"/>
        <w:rPr>
          <w:rFonts w:ascii="Times New Roman" w:hAnsi="Times New Roman" w:cs="Times New Roman"/>
          <w:color w:val="373435"/>
          <w:sz w:val="24"/>
          <w:szCs w:val="24"/>
        </w:rPr>
      </w:pPr>
    </w:p>
    <w:p w:rsidR="00F74019" w:rsidRPr="00F74019" w:rsidRDefault="00F74019" w:rsidP="00054254">
      <w:pPr>
        <w:autoSpaceDE w:val="0"/>
        <w:autoSpaceDN w:val="0"/>
        <w:adjustRightInd w:val="0"/>
        <w:spacing w:after="0" w:line="240" w:lineRule="auto"/>
        <w:jc w:val="both"/>
        <w:rPr>
          <w:rFonts w:ascii="Times New Roman" w:hAnsi="Times New Roman" w:cs="Times New Roman"/>
          <w:b/>
          <w:color w:val="373435"/>
          <w:sz w:val="24"/>
          <w:szCs w:val="24"/>
        </w:rPr>
      </w:pPr>
      <w:r w:rsidRPr="00F74019">
        <w:rPr>
          <w:rFonts w:ascii="Times New Roman" w:hAnsi="Times New Roman" w:cs="Times New Roman"/>
          <w:b/>
          <w:color w:val="373435"/>
          <w:sz w:val="24"/>
          <w:szCs w:val="24"/>
        </w:rPr>
        <w:t>4.2</w:t>
      </w:r>
      <w:r>
        <w:rPr>
          <w:rFonts w:ascii="Times New Roman" w:hAnsi="Times New Roman" w:cs="Times New Roman"/>
          <w:b/>
          <w:color w:val="373435"/>
          <w:sz w:val="24"/>
          <w:szCs w:val="24"/>
        </w:rPr>
        <w:t xml:space="preserve"> Results</w:t>
      </w:r>
    </w:p>
    <w:p w:rsidR="00FB6989" w:rsidRDefault="00FB6989" w:rsidP="00FB6989">
      <w:pPr>
        <w:autoSpaceDE w:val="0"/>
        <w:autoSpaceDN w:val="0"/>
        <w:adjustRightInd w:val="0"/>
        <w:spacing w:after="0" w:line="240" w:lineRule="auto"/>
        <w:rPr>
          <w:rFonts w:ascii="Times New Roman" w:hAnsi="Times New Roman" w:cs="Times New Roman"/>
          <w:color w:val="373435"/>
          <w:sz w:val="24"/>
          <w:szCs w:val="24"/>
        </w:rPr>
      </w:pPr>
      <w:r w:rsidRPr="00FB6989">
        <w:rPr>
          <w:rFonts w:ascii="Times New Roman" w:hAnsi="Times New Roman" w:cs="Times New Roman"/>
          <w:color w:val="373435"/>
          <w:sz w:val="24"/>
          <w:szCs w:val="24"/>
        </w:rPr>
        <w:t>Table 1: Bacteriological parameters in borehole water samples obtained from different wards in Bajoga town</w:t>
      </w:r>
      <w:r>
        <w:rPr>
          <w:rFonts w:ascii="Times New Roman" w:hAnsi="Times New Roman" w:cs="Times New Roman"/>
          <w:color w:val="373435"/>
          <w:sz w:val="24"/>
          <w:szCs w:val="24"/>
        </w:rPr>
        <w:t xml:space="preserve"> were</w:t>
      </w:r>
      <w:r w:rsidRPr="00FB6989">
        <w:rPr>
          <w:rFonts w:ascii="Times New Roman" w:hAnsi="Times New Roman" w:cs="Times New Roman"/>
          <w:color w:val="373435"/>
          <w:sz w:val="24"/>
          <w:szCs w:val="24"/>
        </w:rPr>
        <w:t xml:space="preserve"> compared to the recommended Nigeria Standard for Drinking Water Quality (NSDWQ) and World Health</w:t>
      </w:r>
      <w:r>
        <w:rPr>
          <w:rFonts w:ascii="Times New Roman" w:hAnsi="Times New Roman" w:cs="Times New Roman"/>
          <w:color w:val="373435"/>
          <w:sz w:val="24"/>
          <w:szCs w:val="24"/>
        </w:rPr>
        <w:t xml:space="preserve"> </w:t>
      </w:r>
      <w:r w:rsidRPr="00FB6989">
        <w:rPr>
          <w:rFonts w:ascii="Times New Roman" w:hAnsi="Times New Roman" w:cs="Times New Roman"/>
          <w:color w:val="373435"/>
          <w:sz w:val="24"/>
          <w:szCs w:val="24"/>
        </w:rPr>
        <w:t>Organisation (WHO).</w:t>
      </w:r>
    </w:p>
    <w:p w:rsidR="001838CC" w:rsidRDefault="001838CC" w:rsidP="00FB6989">
      <w:pPr>
        <w:autoSpaceDE w:val="0"/>
        <w:autoSpaceDN w:val="0"/>
        <w:adjustRightInd w:val="0"/>
        <w:spacing w:after="0" w:line="240" w:lineRule="auto"/>
        <w:rPr>
          <w:rFonts w:ascii="Times New Roman" w:hAnsi="Times New Roman" w:cs="Times New Roman"/>
          <w:color w:val="373435"/>
          <w:sz w:val="24"/>
          <w:szCs w:val="24"/>
        </w:rPr>
      </w:pPr>
    </w:p>
    <w:p w:rsidR="001838CC" w:rsidRDefault="00FB0462" w:rsidP="001838CC">
      <w:pPr>
        <w:rPr>
          <w:sz w:val="24"/>
          <w:szCs w:val="24"/>
        </w:rPr>
      </w:pP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-6985</wp:posOffset>
                </wp:positionH>
                <wp:positionV relativeFrom="paragraph">
                  <wp:posOffset>293370</wp:posOffset>
                </wp:positionV>
                <wp:extent cx="6033135" cy="0"/>
                <wp:effectExtent l="12065" t="11430" r="12700" b="762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5pt;margin-top:23.1pt;width:475.0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"/>
            </w:pict>
          </mc:Fallback>
        </mc:AlternateContent>
      </w:r>
    </w:p>
    <w:p w:rsidR="001838CC" w:rsidRDefault="00FB0462" w:rsidP="001838CC">
      <w:pPr>
        <w:tabs>
          <w:tab w:val="left" w:pos="720"/>
          <w:tab w:val="left" w:pos="1440"/>
          <w:tab w:val="left" w:pos="2160"/>
          <w:tab w:val="left" w:pos="2880"/>
          <w:tab w:val="left" w:pos="3600"/>
          <w:tab w:val="left" w:pos="4320"/>
          <w:tab w:val="left" w:pos="5040"/>
          <w:tab w:val="right" w:pos="9026"/>
        </w:tabs>
        <w:rPr>
          <w:b/>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1245870</wp:posOffset>
                </wp:positionH>
                <wp:positionV relativeFrom="paragraph">
                  <wp:posOffset>240030</wp:posOffset>
                </wp:positionV>
                <wp:extent cx="2577465" cy="635"/>
                <wp:effectExtent l="7620" t="13335" r="5715" b="5080"/>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98.1pt;margin-top:18.9pt;width:202.9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"/>
            </w:pict>
          </mc:Fallback>
        </mc:AlternateContent>
      </w:r>
      <w:r w:rsidR="001838CC" w:rsidRPr="00141F23">
        <w:rPr>
          <w:b/>
          <w:sz w:val="24"/>
          <w:szCs w:val="24"/>
        </w:rPr>
        <w:t>Parameters</w:t>
      </w:r>
      <w:r w:rsidR="001838CC">
        <w:rPr>
          <w:sz w:val="24"/>
          <w:szCs w:val="24"/>
        </w:rPr>
        <w:tab/>
      </w:r>
      <w:r w:rsidR="001838CC">
        <w:rPr>
          <w:sz w:val="24"/>
          <w:szCs w:val="24"/>
        </w:rPr>
        <w:tab/>
      </w:r>
      <w:r w:rsidR="001838CC">
        <w:rPr>
          <w:sz w:val="24"/>
          <w:szCs w:val="24"/>
        </w:rPr>
        <w:tab/>
      </w:r>
      <w:r w:rsidR="001838CC">
        <w:rPr>
          <w:sz w:val="24"/>
          <w:szCs w:val="24"/>
        </w:rPr>
        <w:tab/>
      </w:r>
      <w:r w:rsidR="001838CC" w:rsidRPr="00141F23">
        <w:rPr>
          <w:b/>
          <w:sz w:val="24"/>
          <w:szCs w:val="24"/>
        </w:rPr>
        <w:t>Wards</w:t>
      </w:r>
      <w:r w:rsidR="001838CC">
        <w:rPr>
          <w:b/>
          <w:sz w:val="24"/>
          <w:szCs w:val="24"/>
        </w:rPr>
        <w:tab/>
      </w:r>
      <w:r w:rsidR="001838CC">
        <w:rPr>
          <w:b/>
          <w:sz w:val="24"/>
          <w:szCs w:val="24"/>
        </w:rPr>
        <w:tab/>
      </w:r>
    </w:p>
    <w:p w:rsidR="001838CC" w:rsidRDefault="00FB0462" w:rsidP="001838CC">
      <w:pPr>
        <w:tabs>
          <w:tab w:val="left" w:pos="720"/>
          <w:tab w:val="left" w:pos="1440"/>
          <w:tab w:val="left" w:pos="2160"/>
          <w:tab w:val="left" w:pos="2880"/>
          <w:tab w:val="left" w:pos="3600"/>
          <w:tab w:val="left" w:pos="4320"/>
          <w:tab w:val="left" w:pos="5040"/>
          <w:tab w:val="right" w:pos="9026"/>
        </w:tabs>
        <w:rPr>
          <w:b/>
          <w:sz w:val="24"/>
          <w:szCs w:val="24"/>
        </w:rPr>
      </w:pP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-15240</wp:posOffset>
                </wp:positionH>
                <wp:positionV relativeFrom="paragraph">
                  <wp:posOffset>252730</wp:posOffset>
                </wp:positionV>
                <wp:extent cx="6033135" cy="0"/>
                <wp:effectExtent l="13335" t="13970" r="11430" b="508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2pt;margin-top:19.9pt;width:475.0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DOHg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"/>
            </w:pict>
          </mc:Fallback>
        </mc:AlternateContent>
      </w:r>
      <w:r w:rsidR="001838CC">
        <w:rPr>
          <w:b/>
          <w:sz w:val="24"/>
          <w:szCs w:val="24"/>
        </w:rPr>
        <w:tab/>
      </w:r>
      <w:r w:rsidR="001838CC">
        <w:rPr>
          <w:b/>
          <w:sz w:val="24"/>
          <w:szCs w:val="24"/>
        </w:rPr>
        <w:tab/>
      </w:r>
      <w:r w:rsidR="001838CC">
        <w:rPr>
          <w:b/>
          <w:sz w:val="24"/>
          <w:szCs w:val="24"/>
        </w:rPr>
        <w:tab/>
        <w:t>A</w:t>
      </w:r>
      <w:r w:rsidR="001838CC">
        <w:rPr>
          <w:b/>
          <w:sz w:val="24"/>
          <w:szCs w:val="24"/>
        </w:rPr>
        <w:tab/>
        <w:t xml:space="preserve">    B</w:t>
      </w:r>
      <w:r w:rsidR="001838CC">
        <w:rPr>
          <w:b/>
          <w:sz w:val="24"/>
          <w:szCs w:val="24"/>
        </w:rPr>
        <w:tab/>
        <w:t xml:space="preserve">    C</w:t>
      </w:r>
      <w:r w:rsidR="001838CC">
        <w:rPr>
          <w:b/>
          <w:sz w:val="24"/>
          <w:szCs w:val="24"/>
        </w:rPr>
        <w:tab/>
        <w:t xml:space="preserve">   D</w:t>
      </w:r>
      <w:r w:rsidR="001838CC">
        <w:rPr>
          <w:b/>
          <w:sz w:val="24"/>
          <w:szCs w:val="24"/>
        </w:rPr>
        <w:tab/>
        <w:t xml:space="preserve">     E                            NSDWQ</w:t>
      </w:r>
      <w:r w:rsidR="001838CC">
        <w:rPr>
          <w:b/>
          <w:sz w:val="24"/>
          <w:szCs w:val="24"/>
        </w:rPr>
        <w:tab/>
        <w:t>WHO</w:t>
      </w:r>
      <w:r w:rsidR="001838CC">
        <w:rPr>
          <w:b/>
          <w:sz w:val="24"/>
          <w:szCs w:val="24"/>
        </w:rPr>
        <w:tab/>
        <w:t xml:space="preserve"> </w:t>
      </w:r>
    </w:p>
    <w:p w:rsidR="001838CC" w:rsidRPr="001E0022" w:rsidRDefault="001838CC" w:rsidP="001838CC">
      <w:pPr>
        <w:tabs>
          <w:tab w:val="left" w:pos="720"/>
          <w:tab w:val="left" w:pos="1440"/>
        </w:tabs>
        <w:spacing w:after="0"/>
        <w:rPr>
          <w:sz w:val="24"/>
          <w:szCs w:val="24"/>
        </w:rPr>
      </w:pPr>
      <w:r>
        <w:rPr>
          <w:b/>
          <w:sz w:val="24"/>
          <w:szCs w:val="24"/>
        </w:rPr>
        <w:t>Total Coliform</w:t>
      </w:r>
      <w:r>
        <w:rPr>
          <w:b/>
          <w:sz w:val="24"/>
          <w:szCs w:val="24"/>
        </w:rPr>
        <w:tab/>
        <w:t xml:space="preserve">           </w:t>
      </w:r>
      <w:r>
        <w:rPr>
          <w:sz w:val="24"/>
          <w:szCs w:val="24"/>
        </w:rPr>
        <w:t xml:space="preserve">  8</w:t>
      </w:r>
      <w:r>
        <w:rPr>
          <w:sz w:val="24"/>
          <w:szCs w:val="24"/>
        </w:rPr>
        <w:tab/>
        <w:t xml:space="preserve">   14</w:t>
      </w:r>
      <w:r>
        <w:rPr>
          <w:sz w:val="24"/>
          <w:szCs w:val="24"/>
        </w:rPr>
        <w:tab/>
        <w:t xml:space="preserve">   10</w:t>
      </w:r>
      <w:r>
        <w:rPr>
          <w:sz w:val="24"/>
          <w:szCs w:val="24"/>
        </w:rPr>
        <w:tab/>
        <w:t xml:space="preserve">  13</w:t>
      </w:r>
      <w:r>
        <w:rPr>
          <w:sz w:val="24"/>
          <w:szCs w:val="24"/>
        </w:rPr>
        <w:tab/>
        <w:t xml:space="preserve">     9</w:t>
      </w:r>
      <w:r>
        <w:rPr>
          <w:sz w:val="24"/>
          <w:szCs w:val="24"/>
        </w:rPr>
        <w:tab/>
      </w:r>
      <w:r>
        <w:rPr>
          <w:b/>
          <w:sz w:val="24"/>
          <w:szCs w:val="24"/>
        </w:rPr>
        <w:tab/>
        <w:t xml:space="preserve">             </w:t>
      </w:r>
      <w:r>
        <w:rPr>
          <w:sz w:val="24"/>
          <w:szCs w:val="24"/>
        </w:rPr>
        <w:t>10</w:t>
      </w:r>
      <w:r>
        <w:rPr>
          <w:sz w:val="24"/>
          <w:szCs w:val="24"/>
        </w:rPr>
        <w:tab/>
        <w:t xml:space="preserve">            &lt;10</w:t>
      </w:r>
    </w:p>
    <w:p w:rsidR="001838CC" w:rsidRPr="00141F23" w:rsidRDefault="001838CC" w:rsidP="001838CC">
      <w:pPr>
        <w:tabs>
          <w:tab w:val="left" w:pos="720"/>
          <w:tab w:val="left" w:pos="1440"/>
          <w:tab w:val="left" w:pos="2160"/>
          <w:tab w:val="left" w:pos="2880"/>
          <w:tab w:val="left" w:pos="3600"/>
          <w:tab w:val="left" w:pos="4320"/>
          <w:tab w:val="left" w:pos="5040"/>
          <w:tab w:val="right" w:pos="9026"/>
        </w:tabs>
        <w:spacing w:after="0"/>
        <w:rPr>
          <w:b/>
          <w:sz w:val="24"/>
          <w:szCs w:val="24"/>
        </w:rPr>
      </w:pPr>
      <w:r>
        <w:rPr>
          <w:b/>
          <w:sz w:val="24"/>
          <w:szCs w:val="24"/>
        </w:rPr>
        <w:t>CFU/100 ml</w:t>
      </w:r>
    </w:p>
    <w:p w:rsidR="001838CC" w:rsidRDefault="001838CC" w:rsidP="001838CC">
      <w:pPr>
        <w:spacing w:after="0"/>
        <w:rPr>
          <w:sz w:val="24"/>
          <w:szCs w:val="24"/>
        </w:rPr>
      </w:pPr>
    </w:p>
    <w:p w:rsidR="001838CC" w:rsidRPr="001E0022" w:rsidRDefault="001838CC" w:rsidP="001838CC">
      <w:pPr>
        <w:spacing w:after="0"/>
        <w:rPr>
          <w:sz w:val="24"/>
          <w:szCs w:val="24"/>
        </w:rPr>
      </w:pPr>
      <w:r w:rsidRPr="00141F23">
        <w:rPr>
          <w:b/>
          <w:sz w:val="24"/>
          <w:szCs w:val="24"/>
        </w:rPr>
        <w:t>Faecal Coliform</w:t>
      </w:r>
      <w:r>
        <w:rPr>
          <w:b/>
          <w:sz w:val="24"/>
          <w:szCs w:val="24"/>
        </w:rPr>
        <w:t xml:space="preserve">          </w:t>
      </w:r>
      <w:r>
        <w:rPr>
          <w:sz w:val="24"/>
          <w:szCs w:val="24"/>
        </w:rPr>
        <w:t>0</w:t>
      </w:r>
      <w:r>
        <w:rPr>
          <w:sz w:val="24"/>
          <w:szCs w:val="24"/>
        </w:rPr>
        <w:tab/>
        <w:t xml:space="preserve">   0</w:t>
      </w:r>
      <w:r>
        <w:rPr>
          <w:sz w:val="24"/>
          <w:szCs w:val="24"/>
        </w:rPr>
        <w:tab/>
        <w:t xml:space="preserve">   0</w:t>
      </w:r>
      <w:r>
        <w:rPr>
          <w:sz w:val="24"/>
          <w:szCs w:val="24"/>
        </w:rPr>
        <w:tab/>
        <w:t xml:space="preserve">  0</w:t>
      </w:r>
      <w:r>
        <w:rPr>
          <w:sz w:val="24"/>
          <w:szCs w:val="24"/>
        </w:rPr>
        <w:tab/>
        <w:t xml:space="preserve">     0</w:t>
      </w:r>
      <w:r>
        <w:rPr>
          <w:sz w:val="24"/>
          <w:szCs w:val="24"/>
        </w:rPr>
        <w:tab/>
      </w:r>
      <w:r>
        <w:rPr>
          <w:b/>
          <w:sz w:val="24"/>
          <w:szCs w:val="24"/>
        </w:rPr>
        <w:tab/>
        <w:t xml:space="preserve">             </w:t>
      </w:r>
      <w:r>
        <w:rPr>
          <w:sz w:val="24"/>
          <w:szCs w:val="24"/>
        </w:rPr>
        <w:t>0.00</w:t>
      </w:r>
      <w:r>
        <w:rPr>
          <w:sz w:val="24"/>
          <w:szCs w:val="24"/>
        </w:rPr>
        <w:tab/>
        <w:t xml:space="preserve">            0.00</w:t>
      </w:r>
    </w:p>
    <w:p w:rsidR="001838CC" w:rsidRDefault="00FB0462" w:rsidP="001838CC">
      <w:pPr>
        <w:spacing w:after="0"/>
        <w:rPr>
          <w:b/>
          <w:sz w:val="24"/>
          <w:szCs w:val="24"/>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-16510</wp:posOffset>
                </wp:positionH>
                <wp:positionV relativeFrom="paragraph">
                  <wp:posOffset>319405</wp:posOffset>
                </wp:positionV>
                <wp:extent cx="6033135" cy="0"/>
                <wp:effectExtent l="12065" t="10795" r="12700" b="825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3pt;margin-top:25.15pt;width:475.0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JHQIAADs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"/>
            </w:pict>
          </mc:Fallback>
        </mc:AlternateContent>
      </w:r>
      <w:r w:rsidR="001838CC" w:rsidRPr="00141F23">
        <w:rPr>
          <w:b/>
          <w:sz w:val="24"/>
          <w:szCs w:val="24"/>
        </w:rPr>
        <w:t>CFU/100 ml</w:t>
      </w:r>
    </w:p>
    <w:p w:rsidR="001838CC" w:rsidRDefault="001838CC" w:rsidP="001838CC">
      <w:pPr>
        <w:spacing w:after="0"/>
        <w:rPr>
          <w:b/>
          <w:sz w:val="24"/>
          <w:szCs w:val="24"/>
        </w:rPr>
      </w:pPr>
    </w:p>
    <w:p w:rsidR="001838CC" w:rsidRDefault="001838CC" w:rsidP="001838CC">
      <w:pPr>
        <w:spacing w:after="0"/>
        <w:rPr>
          <w:sz w:val="24"/>
          <w:szCs w:val="24"/>
        </w:rPr>
      </w:pPr>
      <w:r>
        <w:rPr>
          <w:b/>
          <w:sz w:val="24"/>
          <w:szCs w:val="24"/>
        </w:rPr>
        <w:t xml:space="preserve">KEY: </w:t>
      </w:r>
      <w:r>
        <w:rPr>
          <w:sz w:val="24"/>
          <w:szCs w:val="24"/>
        </w:rPr>
        <w:t xml:space="preserve">A = Unguwan Railway </w:t>
      </w:r>
      <w:r>
        <w:rPr>
          <w:sz w:val="24"/>
          <w:szCs w:val="24"/>
        </w:rPr>
        <w:tab/>
        <w:t>B = Bamalum</w:t>
      </w:r>
      <w:r>
        <w:rPr>
          <w:sz w:val="24"/>
          <w:szCs w:val="24"/>
        </w:rPr>
        <w:tab/>
        <w:t xml:space="preserve"> C = Unguwan Yobe</w:t>
      </w:r>
      <w:r>
        <w:rPr>
          <w:sz w:val="24"/>
          <w:szCs w:val="24"/>
        </w:rPr>
        <w:tab/>
        <w:t xml:space="preserve"> D = Tike </w:t>
      </w:r>
      <w:r>
        <w:rPr>
          <w:sz w:val="24"/>
          <w:szCs w:val="24"/>
        </w:rPr>
        <w:tab/>
        <w:t>E = GSPB Sangaru campus</w:t>
      </w:r>
      <w:r>
        <w:rPr>
          <w:sz w:val="24"/>
          <w:szCs w:val="24"/>
        </w:rPr>
        <w:tab/>
      </w:r>
    </w:p>
    <w:p w:rsidR="001838CC" w:rsidRDefault="00537A92" w:rsidP="00FB6989">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CFU = Colony Forming Unit.</w:t>
      </w:r>
    </w:p>
    <w:p w:rsidR="00F74019" w:rsidRDefault="00F74019" w:rsidP="00FB6989">
      <w:pPr>
        <w:autoSpaceDE w:val="0"/>
        <w:autoSpaceDN w:val="0"/>
        <w:adjustRightInd w:val="0"/>
        <w:spacing w:after="0" w:line="240" w:lineRule="auto"/>
        <w:rPr>
          <w:rFonts w:ascii="Times New Roman" w:hAnsi="Times New Roman" w:cs="Times New Roman"/>
          <w:color w:val="373435"/>
          <w:sz w:val="24"/>
          <w:szCs w:val="24"/>
        </w:rPr>
      </w:pPr>
    </w:p>
    <w:p w:rsidR="00F74019" w:rsidRDefault="00F74019" w:rsidP="00F74019">
      <w:pPr>
        <w:autoSpaceDE w:val="0"/>
        <w:autoSpaceDN w:val="0"/>
        <w:adjustRightInd w:val="0"/>
        <w:spacing w:after="0" w:line="240" w:lineRule="auto"/>
        <w:rPr>
          <w:rFonts w:ascii="Times New Roman" w:hAnsi="Times New Roman" w:cs="Times New Roman"/>
          <w:color w:val="373435"/>
          <w:sz w:val="24"/>
          <w:szCs w:val="24"/>
        </w:rPr>
      </w:pPr>
    </w:p>
    <w:p w:rsidR="00F74019" w:rsidRDefault="00F74019" w:rsidP="00D32538">
      <w:pPr>
        <w:autoSpaceDE w:val="0"/>
        <w:autoSpaceDN w:val="0"/>
        <w:adjustRightInd w:val="0"/>
        <w:spacing w:after="0" w:line="240" w:lineRule="auto"/>
        <w:rPr>
          <w:rFonts w:ascii="Times New Roman" w:hAnsi="Times New Roman" w:cs="Times New Roman"/>
          <w:color w:val="373435"/>
          <w:sz w:val="24"/>
          <w:szCs w:val="24"/>
        </w:rPr>
      </w:pPr>
      <w:r w:rsidRPr="00FB6989">
        <w:rPr>
          <w:rFonts w:ascii="Times New Roman" w:hAnsi="Times New Roman" w:cs="Times New Roman"/>
          <w:color w:val="373435"/>
          <w:sz w:val="24"/>
          <w:szCs w:val="24"/>
        </w:rPr>
        <w:t>Table 2: Physio – chemical parameters in borehole water samples obtained from different wards in Bajoga town compared to the recommended Nigeria Standard for Drinking Water Quality (NSDWQ) and World Health Organisation (WHO).</w:t>
      </w:r>
    </w:p>
    <w:p w:rsidR="00F74019" w:rsidRDefault="00F74019" w:rsidP="00F74019">
      <w:pPr>
        <w:autoSpaceDE w:val="0"/>
        <w:autoSpaceDN w:val="0"/>
        <w:adjustRightInd w:val="0"/>
        <w:spacing w:after="0" w:line="240" w:lineRule="auto"/>
        <w:rPr>
          <w:rFonts w:ascii="Times New Roman" w:hAnsi="Times New Roman" w:cs="Times New Roman"/>
          <w:color w:val="373435"/>
          <w:sz w:val="24"/>
          <w:szCs w:val="24"/>
        </w:rPr>
      </w:pPr>
    </w:p>
    <w:p w:rsidR="00F74019" w:rsidRDefault="00FB0462" w:rsidP="00F74019">
      <w:pPr>
        <w:rPr>
          <w:sz w:val="24"/>
          <w:szCs w:val="24"/>
        </w:rPr>
      </w:pP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-6985</wp:posOffset>
                </wp:positionH>
                <wp:positionV relativeFrom="paragraph">
                  <wp:posOffset>293370</wp:posOffset>
                </wp:positionV>
                <wp:extent cx="6033135" cy="0"/>
                <wp:effectExtent l="12065" t="10160" r="12700" b="889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55pt;margin-top:23.1pt;width:475.0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YHwIAADw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"/>
            </w:pict>
          </mc:Fallback>
        </mc:AlternateContent>
      </w:r>
    </w:p>
    <w:p w:rsidR="00F74019" w:rsidRDefault="00FB0462" w:rsidP="00F74019">
      <w:pPr>
        <w:tabs>
          <w:tab w:val="left" w:pos="720"/>
          <w:tab w:val="left" w:pos="1440"/>
          <w:tab w:val="left" w:pos="2160"/>
          <w:tab w:val="left" w:pos="2880"/>
          <w:tab w:val="left" w:pos="3600"/>
          <w:tab w:val="left" w:pos="4320"/>
          <w:tab w:val="left" w:pos="5040"/>
          <w:tab w:val="right" w:pos="9026"/>
        </w:tabs>
        <w:rPr>
          <w:b/>
          <w:sz w:val="24"/>
          <w:szCs w:val="24"/>
        </w:rPr>
      </w:pP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1245870</wp:posOffset>
                </wp:positionH>
                <wp:positionV relativeFrom="paragraph">
                  <wp:posOffset>240030</wp:posOffset>
                </wp:positionV>
                <wp:extent cx="2577465" cy="635"/>
                <wp:effectExtent l="7620" t="11430" r="5715" b="6985"/>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746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98.1pt;margin-top:18.9pt;width:202.9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"/>
            </w:pict>
          </mc:Fallback>
        </mc:AlternateContent>
      </w:r>
      <w:r w:rsidR="00F74019" w:rsidRPr="00141F23">
        <w:rPr>
          <w:b/>
          <w:sz w:val="24"/>
          <w:szCs w:val="24"/>
        </w:rPr>
        <w:t>Parameters</w:t>
      </w:r>
      <w:r w:rsidR="00F74019">
        <w:rPr>
          <w:sz w:val="24"/>
          <w:szCs w:val="24"/>
        </w:rPr>
        <w:tab/>
      </w:r>
      <w:r w:rsidR="00F74019">
        <w:rPr>
          <w:sz w:val="24"/>
          <w:szCs w:val="24"/>
        </w:rPr>
        <w:tab/>
      </w:r>
      <w:r w:rsidR="00F74019">
        <w:rPr>
          <w:sz w:val="24"/>
          <w:szCs w:val="24"/>
        </w:rPr>
        <w:tab/>
      </w:r>
      <w:r w:rsidR="00F74019">
        <w:rPr>
          <w:sz w:val="24"/>
          <w:szCs w:val="24"/>
        </w:rPr>
        <w:tab/>
      </w:r>
      <w:r w:rsidR="00F74019" w:rsidRPr="00141F23">
        <w:rPr>
          <w:b/>
          <w:sz w:val="24"/>
          <w:szCs w:val="24"/>
        </w:rPr>
        <w:t>Wards</w:t>
      </w:r>
      <w:r w:rsidR="00F74019">
        <w:rPr>
          <w:b/>
          <w:sz w:val="24"/>
          <w:szCs w:val="24"/>
        </w:rPr>
        <w:tab/>
      </w:r>
      <w:r w:rsidR="00F74019">
        <w:rPr>
          <w:b/>
          <w:sz w:val="24"/>
          <w:szCs w:val="24"/>
        </w:rPr>
        <w:tab/>
      </w:r>
    </w:p>
    <w:p w:rsidR="00F74019" w:rsidRDefault="00FB0462" w:rsidP="00F74019">
      <w:pPr>
        <w:tabs>
          <w:tab w:val="left" w:pos="720"/>
          <w:tab w:val="left" w:pos="1440"/>
          <w:tab w:val="left" w:pos="2160"/>
          <w:tab w:val="left" w:pos="2880"/>
          <w:tab w:val="left" w:pos="3600"/>
          <w:tab w:val="left" w:pos="4320"/>
          <w:tab w:val="left" w:pos="5040"/>
          <w:tab w:val="right" w:pos="9026"/>
        </w:tabs>
        <w:rPr>
          <w:b/>
          <w:sz w:val="24"/>
          <w:szCs w:val="24"/>
        </w:rPr>
      </w:pP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-15240</wp:posOffset>
                </wp:positionH>
                <wp:positionV relativeFrom="paragraph">
                  <wp:posOffset>252730</wp:posOffset>
                </wp:positionV>
                <wp:extent cx="6033135" cy="0"/>
                <wp:effectExtent l="13335" t="12700" r="11430" b="63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2pt;margin-top:19.9pt;width:475.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H6IA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"/>
            </w:pict>
          </mc:Fallback>
        </mc:AlternateContent>
      </w:r>
      <w:r w:rsidR="00F74019">
        <w:rPr>
          <w:b/>
          <w:sz w:val="24"/>
          <w:szCs w:val="24"/>
        </w:rPr>
        <w:tab/>
      </w:r>
      <w:r w:rsidR="00F74019">
        <w:rPr>
          <w:b/>
          <w:sz w:val="24"/>
          <w:szCs w:val="24"/>
        </w:rPr>
        <w:tab/>
      </w:r>
      <w:r w:rsidR="00F74019">
        <w:rPr>
          <w:b/>
          <w:sz w:val="24"/>
          <w:szCs w:val="24"/>
        </w:rPr>
        <w:tab/>
        <w:t>A</w:t>
      </w:r>
      <w:r w:rsidR="00F74019">
        <w:rPr>
          <w:b/>
          <w:sz w:val="24"/>
          <w:szCs w:val="24"/>
        </w:rPr>
        <w:tab/>
        <w:t xml:space="preserve">    B</w:t>
      </w:r>
      <w:r w:rsidR="00F74019">
        <w:rPr>
          <w:b/>
          <w:sz w:val="24"/>
          <w:szCs w:val="24"/>
        </w:rPr>
        <w:tab/>
        <w:t xml:space="preserve">    C</w:t>
      </w:r>
      <w:r w:rsidR="00F74019">
        <w:rPr>
          <w:b/>
          <w:sz w:val="24"/>
          <w:szCs w:val="24"/>
        </w:rPr>
        <w:tab/>
        <w:t xml:space="preserve">   D</w:t>
      </w:r>
      <w:r w:rsidR="00F74019">
        <w:rPr>
          <w:b/>
          <w:sz w:val="24"/>
          <w:szCs w:val="24"/>
        </w:rPr>
        <w:tab/>
        <w:t xml:space="preserve">     E                            NSDWQ</w:t>
      </w:r>
      <w:r w:rsidR="00F74019">
        <w:rPr>
          <w:b/>
          <w:sz w:val="24"/>
          <w:szCs w:val="24"/>
        </w:rPr>
        <w:tab/>
        <w:t>WHO</w:t>
      </w:r>
      <w:r w:rsidR="00F74019">
        <w:rPr>
          <w:b/>
          <w:sz w:val="24"/>
          <w:szCs w:val="24"/>
        </w:rPr>
        <w:tab/>
        <w:t xml:space="preserve"> </w:t>
      </w:r>
    </w:p>
    <w:p w:rsidR="00F74019" w:rsidRPr="001E0022" w:rsidRDefault="00F74019" w:rsidP="00F74019">
      <w:pPr>
        <w:tabs>
          <w:tab w:val="left" w:pos="720"/>
          <w:tab w:val="left" w:pos="1440"/>
        </w:tabs>
        <w:spacing w:after="0"/>
        <w:rPr>
          <w:sz w:val="24"/>
          <w:szCs w:val="24"/>
        </w:rPr>
      </w:pPr>
      <w:proofErr w:type="gramStart"/>
      <w:r>
        <w:rPr>
          <w:b/>
          <w:sz w:val="24"/>
          <w:szCs w:val="24"/>
        </w:rPr>
        <w:t>pH</w:t>
      </w:r>
      <w:proofErr w:type="gramEnd"/>
      <w:r>
        <w:rPr>
          <w:b/>
          <w:sz w:val="24"/>
          <w:szCs w:val="24"/>
        </w:rPr>
        <w:tab/>
      </w:r>
      <w:r>
        <w:rPr>
          <w:b/>
          <w:sz w:val="24"/>
          <w:szCs w:val="24"/>
        </w:rPr>
        <w:tab/>
        <w:t xml:space="preserve">           </w:t>
      </w:r>
      <w:r>
        <w:rPr>
          <w:b/>
          <w:sz w:val="24"/>
          <w:szCs w:val="24"/>
        </w:rPr>
        <w:tab/>
      </w:r>
      <w:r>
        <w:rPr>
          <w:sz w:val="24"/>
          <w:szCs w:val="24"/>
        </w:rPr>
        <w:t>6.80</w:t>
      </w:r>
      <w:r>
        <w:rPr>
          <w:sz w:val="24"/>
          <w:szCs w:val="24"/>
        </w:rPr>
        <w:tab/>
        <w:t xml:space="preserve"> 6.50</w:t>
      </w:r>
      <w:r>
        <w:rPr>
          <w:sz w:val="24"/>
          <w:szCs w:val="24"/>
        </w:rPr>
        <w:tab/>
        <w:t xml:space="preserve">  6.80</w:t>
      </w:r>
      <w:r>
        <w:rPr>
          <w:sz w:val="24"/>
          <w:szCs w:val="24"/>
        </w:rPr>
        <w:tab/>
        <w:t xml:space="preserve">  6.60</w:t>
      </w:r>
      <w:r>
        <w:rPr>
          <w:sz w:val="24"/>
          <w:szCs w:val="24"/>
        </w:rPr>
        <w:tab/>
        <w:t xml:space="preserve">     6.49</w:t>
      </w:r>
      <w:r>
        <w:rPr>
          <w:sz w:val="24"/>
          <w:szCs w:val="24"/>
        </w:rPr>
        <w:tab/>
      </w:r>
      <w:r>
        <w:rPr>
          <w:b/>
          <w:sz w:val="24"/>
          <w:szCs w:val="24"/>
        </w:rPr>
        <w:tab/>
        <w:t xml:space="preserve">         </w:t>
      </w:r>
      <w:r>
        <w:rPr>
          <w:sz w:val="24"/>
          <w:szCs w:val="24"/>
        </w:rPr>
        <w:t>6.5 – 8.5</w:t>
      </w:r>
      <w:r>
        <w:rPr>
          <w:sz w:val="24"/>
          <w:szCs w:val="24"/>
        </w:rPr>
        <w:tab/>
        <w:t xml:space="preserve">    6.5 – 9.5</w:t>
      </w:r>
    </w:p>
    <w:p w:rsidR="00F74019" w:rsidRDefault="00F74019" w:rsidP="00F74019">
      <w:pPr>
        <w:spacing w:after="0"/>
        <w:rPr>
          <w:sz w:val="24"/>
          <w:szCs w:val="24"/>
        </w:rPr>
      </w:pPr>
    </w:p>
    <w:p w:rsidR="00F74019" w:rsidRPr="001E0022" w:rsidRDefault="00F74019" w:rsidP="00F74019">
      <w:pPr>
        <w:spacing w:after="0"/>
        <w:rPr>
          <w:sz w:val="24"/>
          <w:szCs w:val="24"/>
        </w:rPr>
      </w:pPr>
      <w:r>
        <w:rPr>
          <w:b/>
          <w:sz w:val="24"/>
          <w:szCs w:val="24"/>
        </w:rPr>
        <w:t xml:space="preserve">Conductivity              </w:t>
      </w:r>
      <w:r>
        <w:rPr>
          <w:b/>
          <w:sz w:val="24"/>
          <w:szCs w:val="24"/>
        </w:rPr>
        <w:tab/>
      </w:r>
      <w:r>
        <w:rPr>
          <w:sz w:val="24"/>
          <w:szCs w:val="24"/>
        </w:rPr>
        <w:t>380</w:t>
      </w:r>
      <w:r>
        <w:rPr>
          <w:sz w:val="24"/>
          <w:szCs w:val="24"/>
        </w:rPr>
        <w:tab/>
        <w:t xml:space="preserve"> 420</w:t>
      </w:r>
      <w:r>
        <w:rPr>
          <w:sz w:val="24"/>
          <w:szCs w:val="24"/>
        </w:rPr>
        <w:tab/>
        <w:t xml:space="preserve">  265</w:t>
      </w:r>
      <w:r>
        <w:rPr>
          <w:sz w:val="24"/>
          <w:szCs w:val="24"/>
        </w:rPr>
        <w:tab/>
        <w:t xml:space="preserve">  506</w:t>
      </w:r>
      <w:r>
        <w:rPr>
          <w:sz w:val="24"/>
          <w:szCs w:val="24"/>
        </w:rPr>
        <w:tab/>
        <w:t xml:space="preserve">     620</w:t>
      </w:r>
      <w:r>
        <w:rPr>
          <w:sz w:val="24"/>
          <w:szCs w:val="24"/>
        </w:rPr>
        <w:tab/>
      </w:r>
      <w:r>
        <w:rPr>
          <w:b/>
          <w:sz w:val="24"/>
          <w:szCs w:val="24"/>
        </w:rPr>
        <w:tab/>
        <w:t xml:space="preserve">             </w:t>
      </w:r>
      <w:r>
        <w:rPr>
          <w:sz w:val="24"/>
          <w:szCs w:val="24"/>
        </w:rPr>
        <w:t>1000</w:t>
      </w:r>
      <w:r>
        <w:rPr>
          <w:sz w:val="24"/>
          <w:szCs w:val="24"/>
        </w:rPr>
        <w:tab/>
        <w:t xml:space="preserve">    1000</w:t>
      </w:r>
    </w:p>
    <w:p w:rsidR="00F74019" w:rsidRDefault="00F74019" w:rsidP="00F74019">
      <w:pPr>
        <w:spacing w:after="0"/>
        <w:rPr>
          <w:b/>
          <w:sz w:val="24"/>
          <w:szCs w:val="24"/>
        </w:rPr>
      </w:pPr>
      <w:r>
        <w:rPr>
          <w:b/>
          <w:sz w:val="24"/>
          <w:szCs w:val="24"/>
        </w:rPr>
        <w:t>(</w:t>
      </w:r>
      <w:proofErr w:type="spellStart"/>
      <w:proofErr w:type="gramStart"/>
      <w:r>
        <w:rPr>
          <w:b/>
          <w:sz w:val="24"/>
          <w:szCs w:val="24"/>
        </w:rPr>
        <w:t>uS</w:t>
      </w:r>
      <w:proofErr w:type="spellEnd"/>
      <w:r>
        <w:rPr>
          <w:b/>
          <w:sz w:val="24"/>
          <w:szCs w:val="24"/>
        </w:rPr>
        <w:t>/</w:t>
      </w:r>
      <w:proofErr w:type="gramEnd"/>
      <w:r>
        <w:rPr>
          <w:b/>
          <w:sz w:val="24"/>
          <w:szCs w:val="24"/>
        </w:rPr>
        <w:t>cm)</w:t>
      </w:r>
    </w:p>
    <w:p w:rsidR="00F74019" w:rsidRPr="0037202B" w:rsidRDefault="00F74019" w:rsidP="00F74019">
      <w:pPr>
        <w:spacing w:after="0"/>
        <w:rPr>
          <w:sz w:val="24"/>
          <w:szCs w:val="24"/>
        </w:rPr>
      </w:pPr>
      <w:r w:rsidRPr="0037202B">
        <w:rPr>
          <w:b/>
          <w:sz w:val="24"/>
          <w:szCs w:val="24"/>
        </w:rPr>
        <w:t>Total Dissolved Solids</w:t>
      </w:r>
      <w:r>
        <w:rPr>
          <w:b/>
          <w:sz w:val="24"/>
          <w:szCs w:val="24"/>
        </w:rPr>
        <w:t xml:space="preserve"> </w:t>
      </w:r>
      <w:r>
        <w:rPr>
          <w:sz w:val="24"/>
          <w:szCs w:val="24"/>
        </w:rPr>
        <w:t xml:space="preserve">190 </w:t>
      </w:r>
      <w:r>
        <w:rPr>
          <w:sz w:val="24"/>
          <w:szCs w:val="24"/>
        </w:rPr>
        <w:tab/>
        <w:t xml:space="preserve"> 212</w:t>
      </w:r>
      <w:r>
        <w:rPr>
          <w:sz w:val="24"/>
          <w:szCs w:val="24"/>
        </w:rPr>
        <w:tab/>
        <w:t xml:space="preserve">  132</w:t>
      </w:r>
      <w:r>
        <w:rPr>
          <w:sz w:val="24"/>
          <w:szCs w:val="24"/>
        </w:rPr>
        <w:tab/>
        <w:t xml:space="preserve">  253 </w:t>
      </w:r>
      <w:r>
        <w:rPr>
          <w:sz w:val="24"/>
          <w:szCs w:val="24"/>
        </w:rPr>
        <w:tab/>
        <w:t xml:space="preserve">     309</w:t>
      </w:r>
      <w:r>
        <w:rPr>
          <w:sz w:val="24"/>
          <w:szCs w:val="24"/>
        </w:rPr>
        <w:tab/>
      </w:r>
      <w:r>
        <w:rPr>
          <w:sz w:val="24"/>
          <w:szCs w:val="24"/>
        </w:rPr>
        <w:tab/>
      </w:r>
      <w:r>
        <w:rPr>
          <w:sz w:val="24"/>
          <w:szCs w:val="24"/>
        </w:rPr>
        <w:tab/>
        <w:t>500</w:t>
      </w:r>
      <w:r>
        <w:rPr>
          <w:sz w:val="24"/>
          <w:szCs w:val="24"/>
        </w:rPr>
        <w:tab/>
        <w:t xml:space="preserve">    1000</w:t>
      </w:r>
      <w:r>
        <w:rPr>
          <w:sz w:val="24"/>
          <w:szCs w:val="24"/>
        </w:rPr>
        <w:tab/>
      </w:r>
    </w:p>
    <w:p w:rsidR="00F74019" w:rsidRDefault="00F74019" w:rsidP="00F74019">
      <w:pPr>
        <w:spacing w:after="0"/>
        <w:rPr>
          <w:b/>
          <w:sz w:val="24"/>
          <w:szCs w:val="24"/>
        </w:rPr>
      </w:pPr>
      <w:r>
        <w:rPr>
          <w:b/>
          <w:sz w:val="24"/>
          <w:szCs w:val="24"/>
        </w:rPr>
        <w:lastRenderedPageBreak/>
        <w:t>(mg/L)</w:t>
      </w:r>
    </w:p>
    <w:p w:rsidR="00F74019" w:rsidRPr="007072A3" w:rsidRDefault="00F74019" w:rsidP="00F74019">
      <w:pPr>
        <w:spacing w:after="0"/>
        <w:rPr>
          <w:sz w:val="24"/>
          <w:szCs w:val="24"/>
        </w:rPr>
      </w:pPr>
      <w:r>
        <w:rPr>
          <w:b/>
          <w:sz w:val="24"/>
          <w:szCs w:val="24"/>
        </w:rPr>
        <w:t>Nitrate (NO</w:t>
      </w:r>
      <w:r w:rsidRPr="007072A3">
        <w:rPr>
          <w:b/>
          <w:sz w:val="24"/>
          <w:szCs w:val="24"/>
          <w:vertAlign w:val="subscript"/>
        </w:rPr>
        <w:t>3</w:t>
      </w:r>
      <w:r w:rsidRPr="007072A3">
        <w:rPr>
          <w:b/>
          <w:sz w:val="24"/>
          <w:szCs w:val="24"/>
          <w:vertAlign w:val="superscript"/>
        </w:rPr>
        <w:t>-</w:t>
      </w:r>
      <w:r>
        <w:rPr>
          <w:b/>
          <w:sz w:val="24"/>
          <w:szCs w:val="24"/>
          <w:vertAlign w:val="superscript"/>
        </w:rPr>
        <w:t xml:space="preserve"> </w:t>
      </w:r>
      <w:r>
        <w:rPr>
          <w:b/>
          <w:sz w:val="24"/>
          <w:szCs w:val="24"/>
        </w:rPr>
        <w:t xml:space="preserve">)               </w:t>
      </w:r>
      <w:r>
        <w:rPr>
          <w:sz w:val="24"/>
          <w:szCs w:val="24"/>
        </w:rPr>
        <w:t>1.08      1.40       1.28     0.94        1.23</w:t>
      </w:r>
      <w:r>
        <w:rPr>
          <w:b/>
          <w:sz w:val="24"/>
          <w:szCs w:val="24"/>
        </w:rPr>
        <w:t xml:space="preserve"> </w:t>
      </w:r>
      <w:r>
        <w:rPr>
          <w:b/>
          <w:sz w:val="24"/>
          <w:szCs w:val="24"/>
        </w:rPr>
        <w:tab/>
      </w:r>
      <w:r>
        <w:rPr>
          <w:b/>
          <w:sz w:val="24"/>
          <w:szCs w:val="24"/>
        </w:rPr>
        <w:tab/>
      </w:r>
      <w:r>
        <w:rPr>
          <w:sz w:val="24"/>
          <w:szCs w:val="24"/>
        </w:rPr>
        <w:t>50</w:t>
      </w:r>
      <w:r>
        <w:rPr>
          <w:sz w:val="24"/>
          <w:szCs w:val="24"/>
        </w:rPr>
        <w:tab/>
        <w:t xml:space="preserve">     10</w:t>
      </w:r>
    </w:p>
    <w:p w:rsidR="00F74019" w:rsidRDefault="00F74019" w:rsidP="00F74019">
      <w:pPr>
        <w:spacing w:after="0"/>
        <w:rPr>
          <w:b/>
          <w:sz w:val="24"/>
          <w:szCs w:val="24"/>
        </w:rPr>
      </w:pPr>
      <w:r>
        <w:rPr>
          <w:b/>
          <w:sz w:val="24"/>
          <w:szCs w:val="24"/>
        </w:rPr>
        <w:t>(mg/L)</w:t>
      </w:r>
    </w:p>
    <w:p w:rsidR="00F74019" w:rsidRPr="007072A3" w:rsidRDefault="00F74019" w:rsidP="00F74019">
      <w:pPr>
        <w:spacing w:after="0"/>
        <w:rPr>
          <w:sz w:val="24"/>
          <w:szCs w:val="24"/>
        </w:rPr>
      </w:pPr>
      <w:r>
        <w:rPr>
          <w:b/>
          <w:sz w:val="24"/>
          <w:szCs w:val="24"/>
        </w:rPr>
        <w:t>Fluoride (F</w:t>
      </w:r>
      <w:r w:rsidRPr="007072A3">
        <w:rPr>
          <w:b/>
          <w:sz w:val="24"/>
          <w:szCs w:val="24"/>
          <w:vertAlign w:val="superscript"/>
        </w:rPr>
        <w:t>-</w:t>
      </w:r>
      <w:r>
        <w:rPr>
          <w:b/>
          <w:sz w:val="24"/>
          <w:szCs w:val="24"/>
          <w:vertAlign w:val="superscript"/>
        </w:rPr>
        <w:t xml:space="preserve"> </w:t>
      </w:r>
      <w:r>
        <w:rPr>
          <w:b/>
          <w:sz w:val="24"/>
          <w:szCs w:val="24"/>
        </w:rPr>
        <w:t xml:space="preserve">) </w:t>
      </w:r>
      <w:r>
        <w:rPr>
          <w:b/>
          <w:sz w:val="24"/>
          <w:szCs w:val="24"/>
        </w:rPr>
        <w:tab/>
      </w:r>
      <w:r>
        <w:rPr>
          <w:b/>
          <w:sz w:val="24"/>
          <w:szCs w:val="24"/>
        </w:rPr>
        <w:tab/>
      </w:r>
      <w:r>
        <w:rPr>
          <w:sz w:val="24"/>
          <w:szCs w:val="24"/>
        </w:rPr>
        <w:t>12.1</w:t>
      </w:r>
      <w:r>
        <w:rPr>
          <w:sz w:val="24"/>
          <w:szCs w:val="24"/>
        </w:rPr>
        <w:tab/>
        <w:t xml:space="preserve">  11.5      9.20</w:t>
      </w:r>
      <w:r>
        <w:rPr>
          <w:sz w:val="24"/>
          <w:szCs w:val="24"/>
        </w:rPr>
        <w:tab/>
        <w:t xml:space="preserve">   7.0          15.0</w:t>
      </w:r>
      <w:r>
        <w:rPr>
          <w:sz w:val="24"/>
          <w:szCs w:val="24"/>
        </w:rPr>
        <w:tab/>
      </w:r>
      <w:r>
        <w:rPr>
          <w:sz w:val="24"/>
          <w:szCs w:val="24"/>
        </w:rPr>
        <w:tab/>
        <w:t xml:space="preserve">              1.5</w:t>
      </w:r>
      <w:r>
        <w:rPr>
          <w:sz w:val="24"/>
          <w:szCs w:val="24"/>
        </w:rPr>
        <w:tab/>
        <w:t xml:space="preserve">     1.5</w:t>
      </w:r>
    </w:p>
    <w:p w:rsidR="00F74019" w:rsidRDefault="00F74019" w:rsidP="00F74019">
      <w:pPr>
        <w:spacing w:after="0"/>
        <w:rPr>
          <w:b/>
          <w:sz w:val="24"/>
          <w:szCs w:val="24"/>
        </w:rPr>
      </w:pPr>
      <w:r>
        <w:rPr>
          <w:b/>
          <w:sz w:val="24"/>
          <w:szCs w:val="24"/>
        </w:rPr>
        <w:t>(mg/L)</w:t>
      </w:r>
    </w:p>
    <w:p w:rsidR="00F74019" w:rsidRPr="00982AF0" w:rsidRDefault="00F74019" w:rsidP="00F74019">
      <w:pPr>
        <w:spacing w:after="0"/>
        <w:rPr>
          <w:sz w:val="24"/>
          <w:szCs w:val="24"/>
        </w:rPr>
      </w:pPr>
      <w:r>
        <w:rPr>
          <w:b/>
          <w:sz w:val="24"/>
          <w:szCs w:val="24"/>
        </w:rPr>
        <w:t>Phosphate (SO</w:t>
      </w:r>
      <w:r w:rsidRPr="00982AF0">
        <w:rPr>
          <w:b/>
          <w:sz w:val="24"/>
          <w:szCs w:val="24"/>
          <w:vertAlign w:val="subscript"/>
        </w:rPr>
        <w:t>4</w:t>
      </w:r>
      <w:r>
        <w:rPr>
          <w:b/>
          <w:sz w:val="24"/>
          <w:szCs w:val="24"/>
        </w:rPr>
        <w:t xml:space="preserve">) </w:t>
      </w:r>
      <w:r>
        <w:rPr>
          <w:sz w:val="24"/>
          <w:szCs w:val="24"/>
        </w:rPr>
        <w:tab/>
        <w:t>53.0</w:t>
      </w:r>
      <w:r>
        <w:rPr>
          <w:sz w:val="24"/>
          <w:szCs w:val="24"/>
        </w:rPr>
        <w:tab/>
        <w:t xml:space="preserve">  61.0 </w:t>
      </w:r>
      <w:r>
        <w:rPr>
          <w:sz w:val="24"/>
          <w:szCs w:val="24"/>
        </w:rPr>
        <w:tab/>
        <w:t xml:space="preserve">   22.0      102         65.0</w:t>
      </w:r>
      <w:r>
        <w:rPr>
          <w:sz w:val="24"/>
          <w:szCs w:val="24"/>
        </w:rPr>
        <w:tab/>
        <w:t xml:space="preserve">              5.0</w:t>
      </w:r>
      <w:r>
        <w:rPr>
          <w:sz w:val="24"/>
          <w:szCs w:val="24"/>
        </w:rPr>
        <w:tab/>
        <w:t xml:space="preserve">     5.0 </w:t>
      </w:r>
    </w:p>
    <w:p w:rsidR="00F74019" w:rsidRDefault="00F74019" w:rsidP="00F74019">
      <w:pPr>
        <w:spacing w:after="0"/>
        <w:rPr>
          <w:b/>
          <w:sz w:val="24"/>
          <w:szCs w:val="24"/>
        </w:rPr>
      </w:pPr>
      <w:r>
        <w:rPr>
          <w:b/>
          <w:sz w:val="24"/>
          <w:szCs w:val="24"/>
        </w:rPr>
        <w:t>mg/L</w:t>
      </w:r>
    </w:p>
    <w:p w:rsidR="00F74019" w:rsidRPr="00A7279D" w:rsidRDefault="00F74019" w:rsidP="00F74019">
      <w:pPr>
        <w:spacing w:after="0"/>
        <w:rPr>
          <w:sz w:val="24"/>
          <w:szCs w:val="24"/>
        </w:rPr>
      </w:pPr>
      <w:r>
        <w:rPr>
          <w:b/>
          <w:sz w:val="24"/>
          <w:szCs w:val="24"/>
        </w:rPr>
        <w:t>Nitrite (NO</w:t>
      </w:r>
      <w:r w:rsidRPr="00982AF0">
        <w:rPr>
          <w:b/>
          <w:sz w:val="24"/>
          <w:szCs w:val="24"/>
          <w:vertAlign w:val="subscript"/>
        </w:rPr>
        <w:t>2</w:t>
      </w:r>
      <w:r>
        <w:rPr>
          <w:b/>
          <w:sz w:val="24"/>
          <w:szCs w:val="24"/>
        </w:rPr>
        <w:t>)</w:t>
      </w:r>
      <w:r>
        <w:rPr>
          <w:b/>
          <w:sz w:val="24"/>
          <w:szCs w:val="24"/>
        </w:rPr>
        <w:tab/>
      </w:r>
      <w:r>
        <w:rPr>
          <w:sz w:val="24"/>
          <w:szCs w:val="24"/>
        </w:rPr>
        <w:t xml:space="preserve">             0.00</w:t>
      </w:r>
      <w:r>
        <w:rPr>
          <w:sz w:val="24"/>
          <w:szCs w:val="24"/>
        </w:rPr>
        <w:tab/>
        <w:t xml:space="preserve">  0.27      0.14       0.06        0.12                          0.2 </w:t>
      </w:r>
      <w:r>
        <w:rPr>
          <w:sz w:val="24"/>
          <w:szCs w:val="24"/>
        </w:rPr>
        <w:tab/>
        <w:t xml:space="preserve">     3.0</w:t>
      </w:r>
    </w:p>
    <w:p w:rsidR="00F74019" w:rsidRDefault="00F74019" w:rsidP="00F74019">
      <w:pPr>
        <w:spacing w:after="0"/>
        <w:rPr>
          <w:b/>
          <w:sz w:val="24"/>
          <w:szCs w:val="24"/>
        </w:rPr>
      </w:pPr>
      <w:r>
        <w:rPr>
          <w:b/>
          <w:sz w:val="24"/>
          <w:szCs w:val="24"/>
        </w:rPr>
        <w:t>mg/L</w:t>
      </w:r>
    </w:p>
    <w:p w:rsidR="00F74019" w:rsidRPr="00EC607C" w:rsidRDefault="00F74019" w:rsidP="00F74019">
      <w:pPr>
        <w:spacing w:after="0"/>
        <w:rPr>
          <w:sz w:val="24"/>
          <w:szCs w:val="24"/>
        </w:rPr>
      </w:pPr>
      <w:r>
        <w:rPr>
          <w:b/>
          <w:sz w:val="24"/>
          <w:szCs w:val="24"/>
        </w:rPr>
        <w:t>Copper (Cu)</w:t>
      </w:r>
      <w:r>
        <w:rPr>
          <w:b/>
          <w:sz w:val="24"/>
          <w:szCs w:val="24"/>
        </w:rPr>
        <w:tab/>
        <w:t xml:space="preserve">            </w:t>
      </w:r>
      <w:r>
        <w:rPr>
          <w:sz w:val="24"/>
          <w:szCs w:val="24"/>
        </w:rPr>
        <w:t xml:space="preserve">0.35 </w:t>
      </w:r>
      <w:r>
        <w:rPr>
          <w:sz w:val="24"/>
          <w:szCs w:val="24"/>
        </w:rPr>
        <w:tab/>
        <w:t xml:space="preserve"> 0.27       0.39       0.62        0.5                            1.0</w:t>
      </w:r>
      <w:r>
        <w:rPr>
          <w:sz w:val="24"/>
          <w:szCs w:val="24"/>
        </w:rPr>
        <w:tab/>
        <w:t xml:space="preserve">      1.0 </w:t>
      </w:r>
    </w:p>
    <w:p w:rsidR="00F74019" w:rsidRDefault="00F74019" w:rsidP="00F74019">
      <w:pPr>
        <w:spacing w:after="0"/>
        <w:rPr>
          <w:b/>
          <w:sz w:val="24"/>
          <w:szCs w:val="24"/>
        </w:rPr>
      </w:pPr>
      <w:r>
        <w:rPr>
          <w:b/>
          <w:sz w:val="24"/>
          <w:szCs w:val="24"/>
        </w:rPr>
        <w:t>mg/L</w:t>
      </w:r>
    </w:p>
    <w:p w:rsidR="00F74019" w:rsidRPr="00EC607C" w:rsidRDefault="00F74019" w:rsidP="00F74019">
      <w:pPr>
        <w:spacing w:after="0"/>
        <w:rPr>
          <w:sz w:val="24"/>
          <w:szCs w:val="24"/>
        </w:rPr>
      </w:pPr>
      <w:r>
        <w:rPr>
          <w:b/>
          <w:sz w:val="24"/>
          <w:szCs w:val="24"/>
        </w:rPr>
        <w:t xml:space="preserve">Manganese (Mn)       </w:t>
      </w:r>
      <w:r>
        <w:rPr>
          <w:sz w:val="24"/>
          <w:szCs w:val="24"/>
        </w:rPr>
        <w:t xml:space="preserve">0.03       0.06       0.00        0.08         0.03                         0.2 </w:t>
      </w:r>
      <w:r>
        <w:rPr>
          <w:sz w:val="24"/>
          <w:szCs w:val="24"/>
        </w:rPr>
        <w:tab/>
        <w:t xml:space="preserve">       0.1</w:t>
      </w:r>
    </w:p>
    <w:p w:rsidR="00F74019" w:rsidRDefault="00F74019" w:rsidP="00F74019">
      <w:pPr>
        <w:spacing w:after="0"/>
        <w:rPr>
          <w:b/>
          <w:sz w:val="24"/>
          <w:szCs w:val="24"/>
        </w:rPr>
      </w:pPr>
      <w:r>
        <w:rPr>
          <w:b/>
          <w:sz w:val="24"/>
          <w:szCs w:val="24"/>
        </w:rPr>
        <w:t>mg/L</w:t>
      </w:r>
    </w:p>
    <w:p w:rsidR="00F74019" w:rsidRPr="00ED6C29" w:rsidRDefault="00F74019" w:rsidP="00F74019">
      <w:pPr>
        <w:spacing w:after="0"/>
        <w:rPr>
          <w:sz w:val="24"/>
          <w:szCs w:val="24"/>
        </w:rPr>
      </w:pPr>
      <w:r>
        <w:rPr>
          <w:b/>
          <w:sz w:val="24"/>
          <w:szCs w:val="24"/>
        </w:rPr>
        <w:t xml:space="preserve">Total Hardness           </w:t>
      </w:r>
      <w:r>
        <w:rPr>
          <w:sz w:val="24"/>
          <w:szCs w:val="24"/>
        </w:rPr>
        <w:t xml:space="preserve">56.0       74.0       60.0        100           170 </w:t>
      </w:r>
      <w:r>
        <w:rPr>
          <w:sz w:val="24"/>
          <w:szCs w:val="24"/>
        </w:rPr>
        <w:tab/>
      </w:r>
      <w:r>
        <w:rPr>
          <w:b/>
          <w:sz w:val="24"/>
          <w:szCs w:val="24"/>
        </w:rPr>
        <w:t xml:space="preserve">     </w:t>
      </w:r>
      <w:r>
        <w:rPr>
          <w:b/>
          <w:sz w:val="24"/>
          <w:szCs w:val="24"/>
        </w:rPr>
        <w:tab/>
        <w:t xml:space="preserve"> </w:t>
      </w:r>
      <w:r>
        <w:rPr>
          <w:sz w:val="24"/>
          <w:szCs w:val="24"/>
        </w:rPr>
        <w:t xml:space="preserve">150 </w:t>
      </w:r>
      <w:r>
        <w:rPr>
          <w:sz w:val="24"/>
          <w:szCs w:val="24"/>
        </w:rPr>
        <w:tab/>
        <w:t xml:space="preserve">       200</w:t>
      </w:r>
    </w:p>
    <w:p w:rsidR="00F74019" w:rsidRDefault="00FB0462" w:rsidP="00F74019">
      <w:pPr>
        <w:spacing w:after="0"/>
        <w:rPr>
          <w:b/>
          <w:sz w:val="24"/>
          <w:szCs w:val="24"/>
        </w:rPr>
      </w:pP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-16510</wp:posOffset>
                </wp:positionH>
                <wp:positionV relativeFrom="paragraph">
                  <wp:posOffset>199390</wp:posOffset>
                </wp:positionV>
                <wp:extent cx="6033135" cy="0"/>
                <wp:effectExtent l="12065" t="13335" r="12700" b="5715"/>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3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3pt;margin-top:15.7pt;width:475.0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ULLHwIAADw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"/>
            </w:pict>
          </mc:Fallback>
        </mc:AlternateContent>
      </w:r>
      <w:r w:rsidR="00F74019">
        <w:rPr>
          <w:b/>
          <w:sz w:val="24"/>
          <w:szCs w:val="24"/>
        </w:rPr>
        <w:t>mg/L</w:t>
      </w:r>
    </w:p>
    <w:p w:rsidR="00F74019" w:rsidRDefault="00F74019" w:rsidP="00F74019">
      <w:pPr>
        <w:spacing w:after="0"/>
        <w:rPr>
          <w:sz w:val="24"/>
          <w:szCs w:val="24"/>
        </w:rPr>
      </w:pPr>
      <w:r>
        <w:rPr>
          <w:b/>
          <w:sz w:val="24"/>
          <w:szCs w:val="24"/>
        </w:rPr>
        <w:t xml:space="preserve">KEY: </w:t>
      </w:r>
      <w:r>
        <w:rPr>
          <w:sz w:val="24"/>
          <w:szCs w:val="24"/>
        </w:rPr>
        <w:t xml:space="preserve">A = Unguwan Railway </w:t>
      </w:r>
      <w:r>
        <w:rPr>
          <w:sz w:val="24"/>
          <w:szCs w:val="24"/>
        </w:rPr>
        <w:tab/>
        <w:t>B = Bamalum</w:t>
      </w:r>
      <w:r>
        <w:rPr>
          <w:sz w:val="24"/>
          <w:szCs w:val="24"/>
        </w:rPr>
        <w:tab/>
        <w:t xml:space="preserve"> C = </w:t>
      </w:r>
      <w:r w:rsidR="00D32538">
        <w:rPr>
          <w:sz w:val="24"/>
          <w:szCs w:val="24"/>
        </w:rPr>
        <w:t>Unguwan</w:t>
      </w:r>
      <w:r>
        <w:rPr>
          <w:sz w:val="24"/>
          <w:szCs w:val="24"/>
        </w:rPr>
        <w:t xml:space="preserve"> Yobe</w:t>
      </w:r>
      <w:r>
        <w:rPr>
          <w:sz w:val="24"/>
          <w:szCs w:val="24"/>
        </w:rPr>
        <w:tab/>
        <w:t xml:space="preserve"> D = Tike </w:t>
      </w:r>
      <w:r>
        <w:rPr>
          <w:sz w:val="24"/>
          <w:szCs w:val="24"/>
        </w:rPr>
        <w:tab/>
        <w:t>E =GSPB Sangaru campus.</w:t>
      </w:r>
    </w:p>
    <w:p w:rsidR="00F74019" w:rsidRDefault="00F74019" w:rsidP="00FB6989">
      <w:pPr>
        <w:autoSpaceDE w:val="0"/>
        <w:autoSpaceDN w:val="0"/>
        <w:adjustRightInd w:val="0"/>
        <w:spacing w:after="0" w:line="240" w:lineRule="auto"/>
        <w:rPr>
          <w:rFonts w:ascii="Times New Roman" w:hAnsi="Times New Roman" w:cs="Times New Roman"/>
          <w:color w:val="373435"/>
          <w:sz w:val="24"/>
          <w:szCs w:val="24"/>
        </w:rPr>
      </w:pPr>
    </w:p>
    <w:p w:rsidR="005C1637" w:rsidRDefault="005C1637" w:rsidP="00FB6989">
      <w:pPr>
        <w:autoSpaceDE w:val="0"/>
        <w:autoSpaceDN w:val="0"/>
        <w:adjustRightInd w:val="0"/>
        <w:spacing w:after="0" w:line="240" w:lineRule="auto"/>
        <w:rPr>
          <w:rFonts w:ascii="Times New Roman" w:hAnsi="Times New Roman" w:cs="Times New Roman"/>
          <w:color w:val="373435"/>
          <w:sz w:val="24"/>
          <w:szCs w:val="24"/>
        </w:rPr>
      </w:pPr>
    </w:p>
    <w:p w:rsidR="005C1637" w:rsidRPr="00F74019" w:rsidRDefault="00F74019" w:rsidP="00FB6989">
      <w:pPr>
        <w:autoSpaceDE w:val="0"/>
        <w:autoSpaceDN w:val="0"/>
        <w:adjustRightInd w:val="0"/>
        <w:spacing w:after="0" w:line="240" w:lineRule="auto"/>
        <w:rPr>
          <w:rFonts w:ascii="Times New Roman" w:hAnsi="Times New Roman" w:cs="Times New Roman"/>
          <w:b/>
          <w:color w:val="373435"/>
          <w:sz w:val="24"/>
          <w:szCs w:val="24"/>
        </w:rPr>
      </w:pPr>
      <w:r>
        <w:rPr>
          <w:rFonts w:ascii="Times New Roman" w:hAnsi="Times New Roman" w:cs="Times New Roman"/>
          <w:b/>
          <w:color w:val="373435"/>
          <w:sz w:val="24"/>
          <w:szCs w:val="24"/>
        </w:rPr>
        <w:t>4.3 Discussion</w:t>
      </w:r>
    </w:p>
    <w:p w:rsidR="005C1637" w:rsidRPr="005C1637" w:rsidRDefault="005C1637" w:rsidP="005C1637">
      <w:pPr>
        <w:spacing w:after="0"/>
        <w:jc w:val="both"/>
        <w:rPr>
          <w:rFonts w:ascii="Times New Roman" w:hAnsi="Times New Roman" w:cs="Times New Roman"/>
          <w:sz w:val="24"/>
          <w:szCs w:val="24"/>
        </w:rPr>
      </w:pPr>
      <w:r w:rsidRPr="005C1637">
        <w:rPr>
          <w:rFonts w:ascii="Times New Roman" w:hAnsi="Times New Roman" w:cs="Times New Roman"/>
          <w:sz w:val="24"/>
          <w:szCs w:val="24"/>
        </w:rPr>
        <w:t xml:space="preserve">Coliform bacteria are described and grouped based on their origin and characteristics, as either total or faecal coliforms. The total group includes faecal coliform bacteria such as </w:t>
      </w:r>
      <w:r w:rsidRPr="005C1637">
        <w:rPr>
          <w:rFonts w:ascii="Times New Roman" w:hAnsi="Times New Roman" w:cs="Times New Roman"/>
          <w:i/>
          <w:sz w:val="24"/>
          <w:szCs w:val="24"/>
        </w:rPr>
        <w:t>Escherichia coli</w:t>
      </w:r>
      <w:r w:rsidRPr="005C1637">
        <w:rPr>
          <w:rFonts w:ascii="Times New Roman" w:hAnsi="Times New Roman" w:cs="Times New Roman"/>
          <w:sz w:val="24"/>
          <w:szCs w:val="24"/>
        </w:rPr>
        <w:t xml:space="preserve"> (</w:t>
      </w:r>
      <w:r w:rsidRPr="005C1637">
        <w:rPr>
          <w:rFonts w:ascii="Times New Roman" w:hAnsi="Times New Roman" w:cs="Times New Roman"/>
          <w:i/>
          <w:sz w:val="24"/>
          <w:szCs w:val="24"/>
        </w:rPr>
        <w:t xml:space="preserve">E. </w:t>
      </w:r>
      <w:proofErr w:type="gramStart"/>
      <w:r w:rsidRPr="005C1637">
        <w:rPr>
          <w:rFonts w:ascii="Times New Roman" w:hAnsi="Times New Roman" w:cs="Times New Roman"/>
          <w:i/>
          <w:sz w:val="24"/>
          <w:szCs w:val="24"/>
        </w:rPr>
        <w:t>Coli</w:t>
      </w:r>
      <w:proofErr w:type="gramEnd"/>
      <w:r w:rsidRPr="005C1637">
        <w:rPr>
          <w:rFonts w:ascii="Times New Roman" w:hAnsi="Times New Roman" w:cs="Times New Roman"/>
          <w:sz w:val="24"/>
          <w:szCs w:val="24"/>
        </w:rPr>
        <w:t xml:space="preserve">) as well as other types of coliform bacteria that are naturally found in the soil. Faecal coliform bacteria exist in the intestines of warm blooded animals and humans, and are found in bodily waste, animal droppings and naturally in soil. Most of the faecal coliform in faecal material comprised </w:t>
      </w:r>
      <w:proofErr w:type="gramStart"/>
      <w:r w:rsidRPr="005C1637">
        <w:rPr>
          <w:rFonts w:ascii="Times New Roman" w:hAnsi="Times New Roman" w:cs="Times New Roman"/>
          <w:sz w:val="24"/>
          <w:szCs w:val="24"/>
        </w:rPr>
        <w:t xml:space="preserve">of </w:t>
      </w:r>
      <w:r w:rsidR="001838CC">
        <w:rPr>
          <w:rFonts w:ascii="Times New Roman" w:hAnsi="Times New Roman" w:cs="Times New Roman"/>
          <w:sz w:val="24"/>
          <w:szCs w:val="24"/>
        </w:rPr>
        <w:t xml:space="preserve"> </w:t>
      </w:r>
      <w:r w:rsidRPr="005C1637">
        <w:rPr>
          <w:rFonts w:ascii="Times New Roman" w:hAnsi="Times New Roman" w:cs="Times New Roman"/>
          <w:i/>
          <w:sz w:val="24"/>
          <w:szCs w:val="24"/>
        </w:rPr>
        <w:t>E</w:t>
      </w:r>
      <w:proofErr w:type="gramEnd"/>
      <w:r w:rsidRPr="005C1637">
        <w:rPr>
          <w:rFonts w:ascii="Times New Roman" w:hAnsi="Times New Roman" w:cs="Times New Roman"/>
          <w:i/>
          <w:sz w:val="24"/>
          <w:szCs w:val="24"/>
        </w:rPr>
        <w:t>. coli</w:t>
      </w:r>
      <w:r w:rsidRPr="005C1637">
        <w:rPr>
          <w:rFonts w:ascii="Times New Roman" w:hAnsi="Times New Roman" w:cs="Times New Roman"/>
          <w:sz w:val="24"/>
          <w:szCs w:val="24"/>
        </w:rPr>
        <w:t xml:space="preserve"> known to cause serious human illness (Health Canada 2011). The bacteriological analysis revealed that the total co</w:t>
      </w:r>
      <w:r w:rsidR="001838CC">
        <w:rPr>
          <w:rFonts w:ascii="Times New Roman" w:hAnsi="Times New Roman" w:cs="Times New Roman"/>
          <w:sz w:val="24"/>
          <w:szCs w:val="24"/>
        </w:rPr>
        <w:t xml:space="preserve">liforms obtained in wards A, </w:t>
      </w:r>
      <w:r w:rsidRPr="005C1637">
        <w:rPr>
          <w:rFonts w:ascii="Times New Roman" w:hAnsi="Times New Roman" w:cs="Times New Roman"/>
          <w:sz w:val="24"/>
          <w:szCs w:val="24"/>
        </w:rPr>
        <w:t>C</w:t>
      </w:r>
      <w:r w:rsidR="001838CC">
        <w:rPr>
          <w:rFonts w:ascii="Times New Roman" w:hAnsi="Times New Roman" w:cs="Times New Roman"/>
          <w:sz w:val="24"/>
          <w:szCs w:val="24"/>
        </w:rPr>
        <w:t xml:space="preserve"> and E </w:t>
      </w:r>
      <w:r w:rsidRPr="005C1637">
        <w:rPr>
          <w:rFonts w:ascii="Times New Roman" w:hAnsi="Times New Roman" w:cs="Times New Roman"/>
          <w:sz w:val="24"/>
          <w:szCs w:val="24"/>
        </w:rPr>
        <w:t xml:space="preserve"> were within the standard values recommended by NSDWQ and WHO while wards </w:t>
      </w:r>
      <w:r w:rsidR="001838CC">
        <w:rPr>
          <w:rFonts w:ascii="Times New Roman" w:hAnsi="Times New Roman" w:cs="Times New Roman"/>
          <w:sz w:val="24"/>
          <w:szCs w:val="24"/>
        </w:rPr>
        <w:t>B and D</w:t>
      </w:r>
      <w:r w:rsidRPr="005C1637">
        <w:rPr>
          <w:rFonts w:ascii="Times New Roman" w:hAnsi="Times New Roman" w:cs="Times New Roman"/>
          <w:sz w:val="24"/>
          <w:szCs w:val="24"/>
        </w:rPr>
        <w:t xml:space="preserve"> total coliforms obtained were above the limits set by the Nigerian regulatory authority. The NSDWQ recommends that drinking water may contain up to 10CFU/100ml total coliform CFU/100ml, but WHO recommended &lt;10CFU/100ml. Similarly, both NSDWQ and WHO recommend no faecal coliform should be found in any water meant for drinking. Based on the bacteriological analysis, therefore, one may conclude that borehole water samples from wards </w:t>
      </w:r>
      <w:r w:rsidR="00537A92">
        <w:rPr>
          <w:rFonts w:ascii="Times New Roman" w:hAnsi="Times New Roman" w:cs="Times New Roman"/>
          <w:sz w:val="24"/>
          <w:szCs w:val="24"/>
        </w:rPr>
        <w:t xml:space="preserve">A, </w:t>
      </w:r>
      <w:r w:rsidRPr="005C1637">
        <w:rPr>
          <w:rFonts w:ascii="Times New Roman" w:hAnsi="Times New Roman" w:cs="Times New Roman"/>
          <w:sz w:val="24"/>
          <w:szCs w:val="24"/>
        </w:rPr>
        <w:t>C</w:t>
      </w:r>
      <w:r w:rsidR="00537A92">
        <w:rPr>
          <w:rFonts w:ascii="Times New Roman" w:hAnsi="Times New Roman" w:cs="Times New Roman"/>
          <w:sz w:val="24"/>
          <w:szCs w:val="24"/>
        </w:rPr>
        <w:t xml:space="preserve"> and E</w:t>
      </w:r>
      <w:r w:rsidRPr="005C1637">
        <w:rPr>
          <w:rFonts w:ascii="Times New Roman" w:hAnsi="Times New Roman" w:cs="Times New Roman"/>
          <w:sz w:val="24"/>
          <w:szCs w:val="24"/>
        </w:rPr>
        <w:t xml:space="preserve"> met the suitability requirements for drinking and domestic purposes, as no faecal coliform bacteria were detected in them and the total coliform counts were within the standard values set by NSDWQ and WHO. However</w:t>
      </w:r>
      <w:proofErr w:type="gramStart"/>
      <w:r w:rsidRPr="005C1637">
        <w:rPr>
          <w:rFonts w:ascii="Times New Roman" w:hAnsi="Times New Roman" w:cs="Times New Roman"/>
          <w:sz w:val="24"/>
          <w:szCs w:val="24"/>
        </w:rPr>
        <w:t>,  borehole</w:t>
      </w:r>
      <w:proofErr w:type="gramEnd"/>
      <w:r w:rsidRPr="005C1637">
        <w:rPr>
          <w:rFonts w:ascii="Times New Roman" w:hAnsi="Times New Roman" w:cs="Times New Roman"/>
          <w:sz w:val="24"/>
          <w:szCs w:val="24"/>
        </w:rPr>
        <w:t xml:space="preserve"> water sample from</w:t>
      </w:r>
      <w:r w:rsidR="00537A92">
        <w:rPr>
          <w:rFonts w:ascii="Times New Roman" w:hAnsi="Times New Roman" w:cs="Times New Roman"/>
          <w:sz w:val="24"/>
          <w:szCs w:val="24"/>
        </w:rPr>
        <w:t xml:space="preserve"> wards B and D</w:t>
      </w:r>
      <w:r w:rsidRPr="005C1637">
        <w:rPr>
          <w:rFonts w:ascii="Times New Roman" w:hAnsi="Times New Roman" w:cs="Times New Roman"/>
          <w:sz w:val="24"/>
          <w:szCs w:val="24"/>
        </w:rPr>
        <w:t xml:space="preserve"> due to heavy presence of total coliform counts above the standard values are not suitable for drinking and domestic uses.</w:t>
      </w:r>
    </w:p>
    <w:p w:rsidR="005C1637" w:rsidRDefault="005C1637" w:rsidP="00FB6989">
      <w:pPr>
        <w:autoSpaceDE w:val="0"/>
        <w:autoSpaceDN w:val="0"/>
        <w:adjustRightInd w:val="0"/>
        <w:spacing w:after="0" w:line="240" w:lineRule="auto"/>
        <w:rPr>
          <w:rFonts w:ascii="Times New Roman" w:hAnsi="Times New Roman" w:cs="Times New Roman"/>
          <w:color w:val="373435"/>
          <w:sz w:val="24"/>
          <w:szCs w:val="24"/>
        </w:rPr>
      </w:pPr>
    </w:p>
    <w:p w:rsidR="00B15F11" w:rsidRDefault="00B15F11" w:rsidP="00B15F11">
      <w:pPr>
        <w:autoSpaceDE w:val="0"/>
        <w:autoSpaceDN w:val="0"/>
        <w:adjustRightInd w:val="0"/>
        <w:spacing w:after="0" w:line="240" w:lineRule="auto"/>
        <w:jc w:val="both"/>
        <w:rPr>
          <w:rFonts w:ascii="Times New Roman" w:hAnsi="Times New Roman" w:cs="Times New Roman"/>
          <w:color w:val="373435"/>
          <w:sz w:val="24"/>
          <w:szCs w:val="24"/>
        </w:rPr>
      </w:pPr>
      <w:r w:rsidRPr="00B15F11">
        <w:rPr>
          <w:rFonts w:ascii="Times New Roman" w:hAnsi="Times New Roman" w:cs="Times New Roman"/>
          <w:color w:val="373435"/>
          <w:sz w:val="24"/>
          <w:szCs w:val="24"/>
        </w:rPr>
        <w:t xml:space="preserve">The </w:t>
      </w:r>
      <w:proofErr w:type="spellStart"/>
      <w:r w:rsidRPr="00B15F11">
        <w:rPr>
          <w:rFonts w:ascii="Times New Roman" w:hAnsi="Times New Roman" w:cs="Times New Roman"/>
          <w:color w:val="373435"/>
          <w:sz w:val="24"/>
          <w:szCs w:val="24"/>
        </w:rPr>
        <w:t>physico</w:t>
      </w:r>
      <w:proofErr w:type="spellEnd"/>
      <w:r w:rsidRPr="00B15F11">
        <w:rPr>
          <w:rFonts w:ascii="Times New Roman" w:hAnsi="Times New Roman" w:cs="Times New Roman"/>
          <w:color w:val="373435"/>
          <w:sz w:val="24"/>
          <w:szCs w:val="24"/>
        </w:rPr>
        <w:t xml:space="preserve"> – chemical analysis revealed that, the levels of pH recorded were 6.80, 6.50, 6.80, 6.60 and 6.49 for ward A, B, C, D and E respectively. Water with a low pH is regarded as acidic, soft and corrosive and could leach metals such as copper, iron, lead, manganese and zinc from pipes and fixtures. It can also cause damage to metal pipes and bring about aesthetic problems such as metallic sour taste, laundry staining or blue – green stains in sinks </w:t>
      </w:r>
      <w:r w:rsidRPr="00B15F11">
        <w:rPr>
          <w:rFonts w:ascii="Times New Roman" w:hAnsi="Times New Roman" w:cs="Times New Roman"/>
          <w:color w:val="373435"/>
          <w:sz w:val="24"/>
          <w:szCs w:val="24"/>
        </w:rPr>
        <w:lastRenderedPageBreak/>
        <w:t>and drains. Therefore, the waters might contain elevated levels of toxic metals, with which could be detrimental human</w:t>
      </w:r>
      <w:r>
        <w:rPr>
          <w:rFonts w:ascii="Times New Roman" w:hAnsi="Times New Roman" w:cs="Times New Roman"/>
          <w:color w:val="373435"/>
          <w:sz w:val="24"/>
          <w:szCs w:val="24"/>
        </w:rPr>
        <w:t xml:space="preserve"> </w:t>
      </w:r>
      <w:r w:rsidRPr="00B15F11">
        <w:rPr>
          <w:rFonts w:ascii="Times New Roman" w:hAnsi="Times New Roman" w:cs="Times New Roman"/>
          <w:color w:val="373435"/>
          <w:sz w:val="24"/>
          <w:szCs w:val="24"/>
        </w:rPr>
        <w:t>health. All the pH values recorded in this investigation however fall within the limits of 6.5 – 8.5 and 6.5 – 9.5 recommended by NSDWQ and WHO, respectively.</w:t>
      </w:r>
    </w:p>
    <w:p w:rsidR="00B15F11" w:rsidRDefault="00B15F11" w:rsidP="00B15F11">
      <w:pPr>
        <w:autoSpaceDE w:val="0"/>
        <w:autoSpaceDN w:val="0"/>
        <w:adjustRightInd w:val="0"/>
        <w:spacing w:after="0" w:line="240" w:lineRule="auto"/>
        <w:jc w:val="both"/>
        <w:rPr>
          <w:rFonts w:ascii="Times New Roman" w:hAnsi="Times New Roman" w:cs="Times New Roman"/>
          <w:color w:val="373435"/>
          <w:sz w:val="24"/>
          <w:szCs w:val="24"/>
        </w:rPr>
      </w:pPr>
    </w:p>
    <w:p w:rsidR="00B15F11" w:rsidRDefault="00B15F11" w:rsidP="00B15F11">
      <w:pPr>
        <w:autoSpaceDE w:val="0"/>
        <w:autoSpaceDN w:val="0"/>
        <w:adjustRightInd w:val="0"/>
        <w:spacing w:after="0" w:line="240" w:lineRule="auto"/>
        <w:jc w:val="both"/>
        <w:rPr>
          <w:rFonts w:ascii="Times New Roman" w:hAnsi="Times New Roman" w:cs="Times New Roman"/>
          <w:color w:val="373435"/>
          <w:sz w:val="24"/>
          <w:szCs w:val="24"/>
        </w:rPr>
      </w:pPr>
      <w:r w:rsidRPr="00B15F11">
        <w:rPr>
          <w:rFonts w:ascii="Times New Roman" w:hAnsi="Times New Roman" w:cs="Times New Roman"/>
          <w:color w:val="373435"/>
          <w:sz w:val="24"/>
          <w:szCs w:val="24"/>
        </w:rPr>
        <w:t xml:space="preserve">The result of the analysis have indicated that the values of electrical conductivity were 380 </w:t>
      </w:r>
      <w:proofErr w:type="spellStart"/>
      <w:r w:rsidRPr="00B15F11">
        <w:rPr>
          <w:rFonts w:ascii="Times New Roman" w:hAnsi="Times New Roman" w:cs="Times New Roman"/>
          <w:color w:val="373435"/>
          <w:sz w:val="24"/>
          <w:szCs w:val="24"/>
        </w:rPr>
        <w:t>uS</w:t>
      </w:r>
      <w:proofErr w:type="spellEnd"/>
      <w:r w:rsidRPr="00B15F11">
        <w:rPr>
          <w:rFonts w:ascii="Times New Roman" w:hAnsi="Times New Roman" w:cs="Times New Roman"/>
          <w:color w:val="373435"/>
          <w:sz w:val="24"/>
          <w:szCs w:val="24"/>
        </w:rPr>
        <w:t xml:space="preserve">/cm, 420 </w:t>
      </w:r>
      <w:proofErr w:type="spellStart"/>
      <w:r w:rsidRPr="00B15F11">
        <w:rPr>
          <w:rFonts w:ascii="Times New Roman" w:hAnsi="Times New Roman" w:cs="Times New Roman"/>
          <w:color w:val="373435"/>
          <w:sz w:val="24"/>
          <w:szCs w:val="24"/>
        </w:rPr>
        <w:t>uS</w:t>
      </w:r>
      <w:proofErr w:type="spellEnd"/>
      <w:r w:rsidRPr="00B15F11">
        <w:rPr>
          <w:rFonts w:ascii="Times New Roman" w:hAnsi="Times New Roman" w:cs="Times New Roman"/>
          <w:color w:val="373435"/>
          <w:sz w:val="24"/>
          <w:szCs w:val="24"/>
        </w:rPr>
        <w:t xml:space="preserve">/cm, 265 </w:t>
      </w:r>
      <w:proofErr w:type="spellStart"/>
      <w:r w:rsidRPr="00B15F11">
        <w:rPr>
          <w:rFonts w:ascii="Times New Roman" w:hAnsi="Times New Roman" w:cs="Times New Roman"/>
          <w:color w:val="373435"/>
          <w:sz w:val="24"/>
          <w:szCs w:val="24"/>
        </w:rPr>
        <w:t>uS</w:t>
      </w:r>
      <w:proofErr w:type="spellEnd"/>
      <w:r w:rsidRPr="00B15F11">
        <w:rPr>
          <w:rFonts w:ascii="Times New Roman" w:hAnsi="Times New Roman" w:cs="Times New Roman"/>
          <w:color w:val="373435"/>
          <w:sz w:val="24"/>
          <w:szCs w:val="24"/>
        </w:rPr>
        <w:t xml:space="preserve">/cm, 506 </w:t>
      </w:r>
      <w:proofErr w:type="spellStart"/>
      <w:r w:rsidRPr="00B15F11">
        <w:rPr>
          <w:rFonts w:ascii="Times New Roman" w:hAnsi="Times New Roman" w:cs="Times New Roman"/>
          <w:color w:val="373435"/>
          <w:sz w:val="24"/>
          <w:szCs w:val="24"/>
        </w:rPr>
        <w:t>uS</w:t>
      </w:r>
      <w:proofErr w:type="spellEnd"/>
      <w:r w:rsidRPr="00B15F11">
        <w:rPr>
          <w:rFonts w:ascii="Times New Roman" w:hAnsi="Times New Roman" w:cs="Times New Roman"/>
          <w:color w:val="373435"/>
          <w:sz w:val="24"/>
          <w:szCs w:val="24"/>
        </w:rPr>
        <w:t xml:space="preserve">/cm and 620 </w:t>
      </w:r>
      <w:proofErr w:type="spellStart"/>
      <w:r w:rsidRPr="00B15F11">
        <w:rPr>
          <w:rFonts w:ascii="Times New Roman" w:hAnsi="Times New Roman" w:cs="Times New Roman"/>
          <w:color w:val="373435"/>
          <w:sz w:val="24"/>
          <w:szCs w:val="24"/>
        </w:rPr>
        <w:t>uS</w:t>
      </w:r>
      <w:proofErr w:type="spellEnd"/>
      <w:r w:rsidRPr="00B15F11">
        <w:rPr>
          <w:rFonts w:ascii="Times New Roman" w:hAnsi="Times New Roman" w:cs="Times New Roman"/>
          <w:color w:val="373435"/>
          <w:sz w:val="24"/>
          <w:szCs w:val="24"/>
        </w:rPr>
        <w:t>/cm</w:t>
      </w:r>
      <w:r>
        <w:rPr>
          <w:rFonts w:ascii="Times New Roman" w:hAnsi="Times New Roman" w:cs="Times New Roman"/>
          <w:color w:val="373435"/>
          <w:sz w:val="24"/>
          <w:szCs w:val="24"/>
        </w:rPr>
        <w:t xml:space="preserve"> </w:t>
      </w:r>
      <w:r w:rsidRPr="00B15F11">
        <w:rPr>
          <w:rFonts w:ascii="Times New Roman" w:hAnsi="Times New Roman" w:cs="Times New Roman"/>
          <w:color w:val="373435"/>
          <w:sz w:val="24"/>
          <w:szCs w:val="24"/>
        </w:rPr>
        <w:t xml:space="preserve">for wards A, B, C, D and E, respectively. The </w:t>
      </w:r>
      <w:r>
        <w:rPr>
          <w:rFonts w:ascii="Times New Roman" w:hAnsi="Times New Roman" w:cs="Times New Roman"/>
          <w:color w:val="373435"/>
          <w:sz w:val="24"/>
          <w:szCs w:val="24"/>
        </w:rPr>
        <w:t>conductivity value of the</w:t>
      </w:r>
      <w:r w:rsidRPr="00B15F11">
        <w:rPr>
          <w:rFonts w:ascii="Times New Roman" w:hAnsi="Times New Roman" w:cs="Times New Roman"/>
          <w:color w:val="373435"/>
          <w:sz w:val="24"/>
          <w:szCs w:val="24"/>
        </w:rPr>
        <w:t xml:space="preserve"> borehole waters is a useful indicator of their salinity or salt contents.</w:t>
      </w:r>
      <w:r>
        <w:rPr>
          <w:rFonts w:ascii="Times New Roman" w:hAnsi="Times New Roman" w:cs="Times New Roman"/>
          <w:color w:val="373435"/>
          <w:sz w:val="24"/>
          <w:szCs w:val="24"/>
        </w:rPr>
        <w:t xml:space="preserve"> </w:t>
      </w:r>
      <w:r w:rsidRPr="00B15F11">
        <w:rPr>
          <w:rFonts w:ascii="Times New Roman" w:hAnsi="Times New Roman" w:cs="Times New Roman"/>
          <w:color w:val="373435"/>
          <w:sz w:val="24"/>
          <w:szCs w:val="24"/>
        </w:rPr>
        <w:t>Conductivity values of water samples collected from all the five wards, therefore, fall within the acceptable limits set by NSDWQ and WHO and as a</w:t>
      </w:r>
      <w:r>
        <w:rPr>
          <w:rFonts w:ascii="Times New Roman" w:hAnsi="Times New Roman" w:cs="Times New Roman"/>
          <w:color w:val="373435"/>
          <w:sz w:val="24"/>
          <w:szCs w:val="24"/>
        </w:rPr>
        <w:t xml:space="preserve"> result, the </w:t>
      </w:r>
      <w:r w:rsidRPr="00B15F11">
        <w:rPr>
          <w:rFonts w:ascii="Times New Roman" w:hAnsi="Times New Roman" w:cs="Times New Roman"/>
          <w:color w:val="373435"/>
          <w:sz w:val="24"/>
          <w:szCs w:val="24"/>
        </w:rPr>
        <w:t>borehole waters analytically examined were sanitarily befitted for consumption to this regard.</w:t>
      </w:r>
    </w:p>
    <w:p w:rsidR="00D0777F" w:rsidRDefault="00D0777F" w:rsidP="00B15F11">
      <w:pPr>
        <w:autoSpaceDE w:val="0"/>
        <w:autoSpaceDN w:val="0"/>
        <w:adjustRightInd w:val="0"/>
        <w:spacing w:after="0" w:line="240" w:lineRule="auto"/>
        <w:jc w:val="both"/>
        <w:rPr>
          <w:rFonts w:ascii="Times New Roman" w:hAnsi="Times New Roman" w:cs="Times New Roman"/>
          <w:color w:val="373435"/>
          <w:sz w:val="24"/>
          <w:szCs w:val="24"/>
        </w:rPr>
      </w:pPr>
    </w:p>
    <w:p w:rsidR="00D0777F" w:rsidRPr="00D0777F" w:rsidRDefault="00D0777F" w:rsidP="00D0777F">
      <w:pPr>
        <w:autoSpaceDE w:val="0"/>
        <w:autoSpaceDN w:val="0"/>
        <w:adjustRightInd w:val="0"/>
        <w:spacing w:after="0" w:line="240" w:lineRule="auto"/>
        <w:jc w:val="both"/>
        <w:rPr>
          <w:rFonts w:ascii="Times New Roman" w:hAnsi="Times New Roman" w:cs="Times New Roman"/>
          <w:color w:val="373435"/>
          <w:sz w:val="24"/>
          <w:szCs w:val="24"/>
        </w:rPr>
      </w:pPr>
      <w:r w:rsidRPr="00D0777F">
        <w:rPr>
          <w:rFonts w:ascii="Times New Roman" w:hAnsi="Times New Roman" w:cs="Times New Roman"/>
          <w:color w:val="373435"/>
          <w:sz w:val="24"/>
          <w:szCs w:val="24"/>
        </w:rPr>
        <w:t>The results of the analysis revealed that borehole water samples obtained from the five wards A, B, C, D and E had their concentration of Total Dissolved Solids (TDS) as 190 mg/L, 212 mg/L, 132 mg/L, 253 mg/L and 309 mg/L respectively. TDS is the term used to describe the inorganic salt and small amounts of organic matter</w:t>
      </w:r>
      <w:r>
        <w:rPr>
          <w:rFonts w:ascii="Times New Roman" w:hAnsi="Times New Roman" w:cs="Times New Roman"/>
          <w:color w:val="373435"/>
          <w:sz w:val="24"/>
          <w:szCs w:val="24"/>
        </w:rPr>
        <w:t xml:space="preserve"> </w:t>
      </w:r>
      <w:r w:rsidRPr="00D0777F">
        <w:rPr>
          <w:rFonts w:ascii="Times New Roman" w:hAnsi="Times New Roman" w:cs="Times New Roman"/>
          <w:color w:val="373435"/>
          <w:sz w:val="24"/>
          <w:szCs w:val="24"/>
        </w:rPr>
        <w:t xml:space="preserve">present in solution in water. The principal constituents are usually calcium, magnesium, sodium and potassium </w:t>
      </w:r>
      <w:proofErr w:type="spellStart"/>
      <w:r w:rsidRPr="00D0777F">
        <w:rPr>
          <w:rFonts w:ascii="Times New Roman" w:hAnsi="Times New Roman" w:cs="Times New Roman"/>
          <w:color w:val="373435"/>
          <w:sz w:val="24"/>
          <w:szCs w:val="24"/>
        </w:rPr>
        <w:t>cations</w:t>
      </w:r>
      <w:proofErr w:type="spellEnd"/>
      <w:r w:rsidRPr="00D0777F">
        <w:rPr>
          <w:rFonts w:ascii="Times New Roman" w:hAnsi="Times New Roman" w:cs="Times New Roman"/>
          <w:color w:val="373435"/>
          <w:sz w:val="24"/>
          <w:szCs w:val="24"/>
        </w:rPr>
        <w:t xml:space="preserve"> and carbonates,</w:t>
      </w:r>
    </w:p>
    <w:p w:rsidR="00D0777F" w:rsidRDefault="00D0777F" w:rsidP="00D0777F">
      <w:pPr>
        <w:autoSpaceDE w:val="0"/>
        <w:autoSpaceDN w:val="0"/>
        <w:adjustRightInd w:val="0"/>
        <w:spacing w:after="0" w:line="240" w:lineRule="auto"/>
        <w:jc w:val="both"/>
        <w:rPr>
          <w:rFonts w:ascii="Times New Roman" w:hAnsi="Times New Roman" w:cs="Times New Roman"/>
          <w:color w:val="373435"/>
          <w:sz w:val="24"/>
          <w:szCs w:val="24"/>
        </w:rPr>
      </w:pPr>
      <w:proofErr w:type="gramStart"/>
      <w:r w:rsidRPr="00D0777F">
        <w:rPr>
          <w:rFonts w:ascii="Times New Roman" w:hAnsi="Times New Roman" w:cs="Times New Roman"/>
          <w:color w:val="373435"/>
          <w:sz w:val="24"/>
          <w:szCs w:val="24"/>
        </w:rPr>
        <w:t>bicarbonates</w:t>
      </w:r>
      <w:proofErr w:type="gramEnd"/>
      <w:r w:rsidRPr="00D0777F">
        <w:rPr>
          <w:rFonts w:ascii="Times New Roman" w:hAnsi="Times New Roman" w:cs="Times New Roman"/>
          <w:color w:val="373435"/>
          <w:sz w:val="24"/>
          <w:szCs w:val="24"/>
        </w:rPr>
        <w:t>, chloride, sulphate and nitrate anions (WHO, 2003). As far as TDS is concern, the borehole water samples in all the five wards showed no any health threat, because the values fall within the acceptable limits of 500 mg/L and 1000 mg/L set by the NSDWQ and WHO, respectively.</w:t>
      </w:r>
    </w:p>
    <w:p w:rsidR="00D0777F" w:rsidRDefault="00D0777F" w:rsidP="00D0777F">
      <w:pPr>
        <w:autoSpaceDE w:val="0"/>
        <w:autoSpaceDN w:val="0"/>
        <w:adjustRightInd w:val="0"/>
        <w:spacing w:after="0" w:line="240" w:lineRule="auto"/>
        <w:jc w:val="both"/>
        <w:rPr>
          <w:rFonts w:ascii="Times New Roman" w:hAnsi="Times New Roman" w:cs="Times New Roman"/>
          <w:color w:val="373435"/>
          <w:sz w:val="24"/>
          <w:szCs w:val="24"/>
        </w:rPr>
      </w:pPr>
    </w:p>
    <w:p w:rsidR="00D0777F" w:rsidRDefault="00D0777F" w:rsidP="00D0777F">
      <w:pPr>
        <w:autoSpaceDE w:val="0"/>
        <w:autoSpaceDN w:val="0"/>
        <w:adjustRightInd w:val="0"/>
        <w:spacing w:after="0" w:line="240" w:lineRule="auto"/>
        <w:jc w:val="both"/>
        <w:rPr>
          <w:rFonts w:ascii="Times New Roman" w:hAnsi="Times New Roman" w:cs="Times New Roman"/>
          <w:color w:val="373435"/>
          <w:sz w:val="24"/>
          <w:szCs w:val="24"/>
        </w:rPr>
      </w:pPr>
      <w:r w:rsidRPr="00D0777F">
        <w:rPr>
          <w:rFonts w:ascii="Times New Roman" w:hAnsi="Times New Roman" w:cs="Times New Roman"/>
          <w:color w:val="373435"/>
          <w:sz w:val="24"/>
          <w:szCs w:val="24"/>
        </w:rPr>
        <w:t>Ward A had nitrate concentration of 1.08 mg/L, while wards B, C, D and E had concentrations of 1.40 mg/L, 1.28 mg/L, 0.94 mg/L and 1.23 mg/L, respectively. A comparison with the guideline given by NSDWQ (50 mg/L) and WHO (10 mg/L)</w:t>
      </w:r>
      <w:r>
        <w:rPr>
          <w:rFonts w:ascii="Times New Roman" w:hAnsi="Times New Roman" w:cs="Times New Roman"/>
          <w:color w:val="373435"/>
          <w:sz w:val="24"/>
          <w:szCs w:val="24"/>
        </w:rPr>
        <w:t xml:space="preserve"> </w:t>
      </w:r>
      <w:r w:rsidRPr="00D0777F">
        <w:rPr>
          <w:rFonts w:ascii="Times New Roman" w:hAnsi="Times New Roman" w:cs="Times New Roman"/>
          <w:color w:val="373435"/>
          <w:sz w:val="24"/>
          <w:szCs w:val="24"/>
        </w:rPr>
        <w:t>showed that the nitrate concentration in all the water samples were within the recommended limit.</w:t>
      </w:r>
    </w:p>
    <w:p w:rsidR="001D0693" w:rsidRDefault="001D0693" w:rsidP="00D0777F">
      <w:pPr>
        <w:autoSpaceDE w:val="0"/>
        <w:autoSpaceDN w:val="0"/>
        <w:adjustRightInd w:val="0"/>
        <w:spacing w:after="0" w:line="240" w:lineRule="auto"/>
        <w:jc w:val="both"/>
        <w:rPr>
          <w:rFonts w:ascii="Times New Roman" w:hAnsi="Times New Roman" w:cs="Times New Roman"/>
          <w:color w:val="373435"/>
          <w:sz w:val="24"/>
          <w:szCs w:val="24"/>
        </w:rPr>
      </w:pPr>
    </w:p>
    <w:p w:rsidR="001D0693" w:rsidRDefault="001D0693" w:rsidP="001D0693">
      <w:pPr>
        <w:autoSpaceDE w:val="0"/>
        <w:autoSpaceDN w:val="0"/>
        <w:adjustRightInd w:val="0"/>
        <w:spacing w:after="0" w:line="240" w:lineRule="auto"/>
        <w:jc w:val="both"/>
        <w:rPr>
          <w:rFonts w:ascii="Times New Roman" w:hAnsi="Times New Roman" w:cs="Times New Roman"/>
          <w:color w:val="373435"/>
          <w:sz w:val="24"/>
          <w:szCs w:val="24"/>
        </w:rPr>
      </w:pPr>
      <w:r w:rsidRPr="001D0693">
        <w:rPr>
          <w:rFonts w:ascii="Times New Roman" w:hAnsi="Times New Roman" w:cs="Times New Roman"/>
          <w:color w:val="373435"/>
          <w:sz w:val="24"/>
          <w:szCs w:val="24"/>
        </w:rPr>
        <w:t>Wards A, B, C, D and E had concentration of fluoride as 12.1 mg/L, 11.5 mg/L, 9.20 mg/L, 7.0 mg/L and 15.0 mg/L, respectively. A comparison with the standard guideline given by NSDWQ (1.5 mg/L) and WHO (1.5 mg/L) revealed that fluoride</w:t>
      </w:r>
      <w:r>
        <w:rPr>
          <w:rFonts w:ascii="Times New Roman" w:hAnsi="Times New Roman" w:cs="Times New Roman"/>
          <w:color w:val="373435"/>
          <w:sz w:val="24"/>
          <w:szCs w:val="24"/>
        </w:rPr>
        <w:t xml:space="preserve"> </w:t>
      </w:r>
      <w:r w:rsidRPr="001D0693">
        <w:rPr>
          <w:rFonts w:ascii="Times New Roman" w:hAnsi="Times New Roman" w:cs="Times New Roman"/>
          <w:color w:val="373435"/>
          <w:sz w:val="24"/>
          <w:szCs w:val="24"/>
        </w:rPr>
        <w:t xml:space="preserve">concentration in all the water samples collected were far above the recommended limit. Therefore, likely to cause fluoride – related health problems such as dental fluorosis that is, discoloration may </w:t>
      </w:r>
      <w:r>
        <w:rPr>
          <w:rFonts w:ascii="Times New Roman" w:hAnsi="Times New Roman" w:cs="Times New Roman"/>
          <w:color w:val="373435"/>
          <w:sz w:val="24"/>
          <w:szCs w:val="24"/>
        </w:rPr>
        <w:t xml:space="preserve">be </w:t>
      </w:r>
      <w:r w:rsidRPr="001D0693">
        <w:rPr>
          <w:rFonts w:ascii="Times New Roman" w:hAnsi="Times New Roman" w:cs="Times New Roman"/>
          <w:color w:val="373435"/>
          <w:sz w:val="24"/>
          <w:szCs w:val="24"/>
        </w:rPr>
        <w:t>noticeable on the teeth and skeletal fluorosis</w:t>
      </w:r>
      <w:r>
        <w:rPr>
          <w:rFonts w:ascii="Times New Roman" w:hAnsi="Times New Roman" w:cs="Times New Roman"/>
          <w:color w:val="373435"/>
          <w:sz w:val="24"/>
          <w:szCs w:val="24"/>
        </w:rPr>
        <w:t xml:space="preserve"> </w:t>
      </w:r>
      <w:r w:rsidRPr="001D0693">
        <w:rPr>
          <w:rFonts w:ascii="Times New Roman" w:hAnsi="Times New Roman" w:cs="Times New Roman"/>
          <w:color w:val="373435"/>
          <w:sz w:val="24"/>
          <w:szCs w:val="24"/>
        </w:rPr>
        <w:t>that is, bone disease and this can result in pain and damage to bones and joints.</w:t>
      </w:r>
    </w:p>
    <w:p w:rsidR="006B2D91" w:rsidRDefault="006B2D91" w:rsidP="001D0693">
      <w:pPr>
        <w:autoSpaceDE w:val="0"/>
        <w:autoSpaceDN w:val="0"/>
        <w:adjustRightInd w:val="0"/>
        <w:spacing w:after="0" w:line="240" w:lineRule="auto"/>
        <w:jc w:val="both"/>
        <w:rPr>
          <w:rFonts w:ascii="Times New Roman" w:hAnsi="Times New Roman" w:cs="Times New Roman"/>
          <w:color w:val="373435"/>
          <w:sz w:val="24"/>
          <w:szCs w:val="24"/>
        </w:rPr>
      </w:pPr>
    </w:p>
    <w:p w:rsidR="006B2D91" w:rsidRDefault="006B2D91" w:rsidP="00C76810">
      <w:pPr>
        <w:autoSpaceDE w:val="0"/>
        <w:autoSpaceDN w:val="0"/>
        <w:adjustRightInd w:val="0"/>
        <w:spacing w:after="0" w:line="240" w:lineRule="auto"/>
        <w:jc w:val="both"/>
        <w:rPr>
          <w:rFonts w:ascii="Times New Roman" w:hAnsi="Times New Roman" w:cs="Times New Roman"/>
          <w:color w:val="373435"/>
          <w:sz w:val="24"/>
          <w:szCs w:val="24"/>
        </w:rPr>
      </w:pPr>
      <w:r w:rsidRPr="00C76810">
        <w:rPr>
          <w:rFonts w:ascii="Times New Roman" w:hAnsi="Times New Roman" w:cs="Times New Roman"/>
          <w:color w:val="373435"/>
          <w:sz w:val="24"/>
          <w:szCs w:val="24"/>
        </w:rPr>
        <w:t>The sulphate (SO</w:t>
      </w:r>
      <w:r w:rsidRPr="00C76810">
        <w:rPr>
          <w:rFonts w:ascii="Times New Roman" w:hAnsi="Times New Roman" w:cs="Times New Roman"/>
          <w:color w:val="373435"/>
          <w:sz w:val="24"/>
          <w:szCs w:val="24"/>
          <w:vertAlign w:val="subscript"/>
        </w:rPr>
        <w:t>4</w:t>
      </w:r>
      <w:r w:rsidRPr="00C76810">
        <w:rPr>
          <w:rFonts w:ascii="Times New Roman" w:hAnsi="Times New Roman" w:cs="Times New Roman"/>
          <w:color w:val="373435"/>
          <w:sz w:val="24"/>
          <w:szCs w:val="24"/>
        </w:rPr>
        <w:t xml:space="preserve"> </w:t>
      </w:r>
      <w:r w:rsidRPr="00C76810">
        <w:rPr>
          <w:rFonts w:ascii="Times New Roman" w:hAnsi="Times New Roman" w:cs="Times New Roman"/>
          <w:color w:val="373435"/>
          <w:sz w:val="24"/>
          <w:szCs w:val="24"/>
          <w:vertAlign w:val="superscript"/>
        </w:rPr>
        <w:t>2-</w:t>
      </w:r>
      <w:r w:rsidRPr="00C76810">
        <w:rPr>
          <w:rFonts w:ascii="Times New Roman" w:hAnsi="Times New Roman" w:cs="Times New Roman"/>
          <w:color w:val="373435"/>
          <w:sz w:val="24"/>
          <w:szCs w:val="24"/>
        </w:rPr>
        <w:t xml:space="preserve">) concentration in water  samples were 53.0 mg/L </w:t>
      </w:r>
      <w:proofErr w:type="spellStart"/>
      <w:r w:rsidRPr="00C76810">
        <w:rPr>
          <w:rFonts w:ascii="Times New Roman" w:hAnsi="Times New Roman" w:cs="Times New Roman"/>
          <w:color w:val="373435"/>
          <w:sz w:val="24"/>
          <w:szCs w:val="24"/>
        </w:rPr>
        <w:t>for ward</w:t>
      </w:r>
      <w:proofErr w:type="spellEnd"/>
      <w:r w:rsidRPr="00C76810">
        <w:rPr>
          <w:rFonts w:ascii="Times New Roman" w:hAnsi="Times New Roman" w:cs="Times New Roman"/>
          <w:color w:val="373435"/>
          <w:sz w:val="24"/>
          <w:szCs w:val="24"/>
        </w:rPr>
        <w:t xml:space="preserve"> A, 61.0 mg/L </w:t>
      </w:r>
      <w:proofErr w:type="spellStart"/>
      <w:r w:rsidRPr="00C76810">
        <w:rPr>
          <w:rFonts w:ascii="Times New Roman" w:hAnsi="Times New Roman" w:cs="Times New Roman"/>
          <w:color w:val="373435"/>
          <w:sz w:val="24"/>
          <w:szCs w:val="24"/>
        </w:rPr>
        <w:t>for  ward</w:t>
      </w:r>
      <w:proofErr w:type="spellEnd"/>
      <w:r w:rsidRPr="00C76810">
        <w:rPr>
          <w:rFonts w:ascii="Times New Roman" w:hAnsi="Times New Roman" w:cs="Times New Roman"/>
          <w:color w:val="373435"/>
          <w:sz w:val="24"/>
          <w:szCs w:val="24"/>
        </w:rPr>
        <w:t xml:space="preserve"> B, 22.0 mg/L </w:t>
      </w:r>
      <w:proofErr w:type="spellStart"/>
      <w:r w:rsidRPr="00C76810">
        <w:rPr>
          <w:rFonts w:ascii="Times New Roman" w:hAnsi="Times New Roman" w:cs="Times New Roman"/>
          <w:color w:val="373435"/>
          <w:sz w:val="24"/>
          <w:szCs w:val="24"/>
        </w:rPr>
        <w:t>for ward</w:t>
      </w:r>
      <w:proofErr w:type="spellEnd"/>
      <w:r w:rsidRPr="00C76810">
        <w:rPr>
          <w:rFonts w:ascii="Times New Roman" w:hAnsi="Times New Roman" w:cs="Times New Roman"/>
          <w:color w:val="373435"/>
          <w:sz w:val="24"/>
          <w:szCs w:val="24"/>
        </w:rPr>
        <w:t xml:space="preserve"> C, 102 mg/L </w:t>
      </w:r>
      <w:proofErr w:type="spellStart"/>
      <w:r w:rsidRPr="00C76810">
        <w:rPr>
          <w:rFonts w:ascii="Times New Roman" w:hAnsi="Times New Roman" w:cs="Times New Roman"/>
          <w:color w:val="373435"/>
          <w:sz w:val="24"/>
          <w:szCs w:val="24"/>
        </w:rPr>
        <w:t>for ward</w:t>
      </w:r>
      <w:proofErr w:type="spellEnd"/>
      <w:r w:rsidRPr="00C76810">
        <w:rPr>
          <w:rFonts w:ascii="Times New Roman" w:hAnsi="Times New Roman" w:cs="Times New Roman"/>
          <w:color w:val="373435"/>
          <w:sz w:val="24"/>
          <w:szCs w:val="24"/>
        </w:rPr>
        <w:t xml:space="preserve"> D</w:t>
      </w:r>
      <w:r w:rsidR="00C76810" w:rsidRPr="00C76810">
        <w:rPr>
          <w:rFonts w:ascii="Times New Roman" w:hAnsi="Times New Roman" w:cs="Times New Roman"/>
          <w:color w:val="373435"/>
          <w:sz w:val="24"/>
          <w:szCs w:val="24"/>
        </w:rPr>
        <w:t xml:space="preserve"> </w:t>
      </w:r>
      <w:r w:rsidRPr="00C76810">
        <w:rPr>
          <w:rFonts w:ascii="Times New Roman" w:hAnsi="Times New Roman" w:cs="Times New Roman"/>
          <w:color w:val="373435"/>
          <w:sz w:val="24"/>
          <w:szCs w:val="24"/>
        </w:rPr>
        <w:t xml:space="preserve">and 65.0 mg/L </w:t>
      </w:r>
      <w:proofErr w:type="spellStart"/>
      <w:r w:rsidRPr="00C76810">
        <w:rPr>
          <w:rFonts w:ascii="Times New Roman" w:hAnsi="Times New Roman" w:cs="Times New Roman"/>
          <w:color w:val="373435"/>
          <w:sz w:val="24"/>
          <w:szCs w:val="24"/>
        </w:rPr>
        <w:t>for ward</w:t>
      </w:r>
      <w:proofErr w:type="spellEnd"/>
      <w:r w:rsidRPr="00C76810">
        <w:rPr>
          <w:rFonts w:ascii="Times New Roman" w:hAnsi="Times New Roman" w:cs="Times New Roman"/>
          <w:color w:val="373435"/>
          <w:sz w:val="24"/>
          <w:szCs w:val="24"/>
        </w:rPr>
        <w:t xml:space="preserve"> E. The sulphate values in the water samples collected in all the five wards were quite below the 100 mg/L recommended</w:t>
      </w:r>
      <w:r w:rsidR="00C76810" w:rsidRPr="00C76810">
        <w:rPr>
          <w:rFonts w:ascii="Times New Roman" w:hAnsi="Times New Roman" w:cs="Times New Roman"/>
          <w:color w:val="373435"/>
          <w:sz w:val="24"/>
          <w:szCs w:val="24"/>
        </w:rPr>
        <w:t xml:space="preserve"> </w:t>
      </w:r>
      <w:r w:rsidRPr="00C76810">
        <w:rPr>
          <w:rFonts w:ascii="Times New Roman" w:hAnsi="Times New Roman" w:cs="Times New Roman"/>
          <w:color w:val="373435"/>
          <w:sz w:val="24"/>
          <w:szCs w:val="24"/>
        </w:rPr>
        <w:t xml:space="preserve">limits set by both national and international drinking water regulatory authorities except for ward D (102 mg/L) that is a little bit above the recommended value (100 mg/L) this is considered </w:t>
      </w:r>
      <w:proofErr w:type="spellStart"/>
      <w:r w:rsidR="00C76810" w:rsidRPr="00C76810">
        <w:rPr>
          <w:rFonts w:ascii="Times New Roman" w:hAnsi="Times New Roman" w:cs="Times New Roman"/>
          <w:color w:val="373435"/>
          <w:sz w:val="24"/>
          <w:szCs w:val="24"/>
        </w:rPr>
        <w:t>non toxic</w:t>
      </w:r>
      <w:proofErr w:type="spellEnd"/>
      <w:r w:rsidR="00C76810" w:rsidRPr="00C76810">
        <w:rPr>
          <w:rFonts w:ascii="Times New Roman" w:hAnsi="Times New Roman" w:cs="Times New Roman"/>
          <w:color w:val="373435"/>
          <w:sz w:val="24"/>
          <w:szCs w:val="24"/>
        </w:rPr>
        <w:t xml:space="preserve"> to plants and animals, bu</w:t>
      </w:r>
      <w:r w:rsidRPr="00C76810">
        <w:rPr>
          <w:rFonts w:ascii="Times New Roman" w:hAnsi="Times New Roman" w:cs="Times New Roman"/>
          <w:color w:val="373435"/>
          <w:sz w:val="24"/>
          <w:szCs w:val="24"/>
        </w:rPr>
        <w:t>t</w:t>
      </w:r>
      <w:r w:rsidR="00C76810" w:rsidRPr="00C76810">
        <w:rPr>
          <w:rFonts w:ascii="Times New Roman" w:hAnsi="Times New Roman" w:cs="Times New Roman"/>
          <w:color w:val="373435"/>
          <w:sz w:val="24"/>
          <w:szCs w:val="24"/>
        </w:rPr>
        <w:t xml:space="preserve"> </w:t>
      </w:r>
      <w:r w:rsidRPr="00C76810">
        <w:rPr>
          <w:rFonts w:ascii="Times New Roman" w:hAnsi="Times New Roman" w:cs="Times New Roman"/>
          <w:color w:val="373435"/>
          <w:sz w:val="24"/>
          <w:szCs w:val="24"/>
        </w:rPr>
        <w:t>concentrations of 500 – 750 mg/L cause a</w:t>
      </w:r>
      <w:r w:rsidR="00C76810" w:rsidRPr="00C76810">
        <w:rPr>
          <w:rFonts w:ascii="Times New Roman" w:hAnsi="Times New Roman" w:cs="Times New Roman"/>
          <w:color w:val="373435"/>
          <w:sz w:val="24"/>
          <w:szCs w:val="24"/>
        </w:rPr>
        <w:t xml:space="preserve"> </w:t>
      </w:r>
      <w:r w:rsidRPr="00C76810">
        <w:rPr>
          <w:rFonts w:ascii="Times New Roman" w:hAnsi="Times New Roman" w:cs="Times New Roman"/>
          <w:color w:val="373435"/>
          <w:sz w:val="24"/>
          <w:szCs w:val="24"/>
        </w:rPr>
        <w:t>temporary laxative effects (diarrhea).</w:t>
      </w:r>
    </w:p>
    <w:p w:rsidR="0080310D" w:rsidRDefault="0080310D" w:rsidP="00C76810">
      <w:pPr>
        <w:autoSpaceDE w:val="0"/>
        <w:autoSpaceDN w:val="0"/>
        <w:adjustRightInd w:val="0"/>
        <w:spacing w:after="0" w:line="240" w:lineRule="auto"/>
        <w:jc w:val="both"/>
        <w:rPr>
          <w:rFonts w:ascii="Times New Roman" w:hAnsi="Times New Roman" w:cs="Times New Roman"/>
          <w:color w:val="373435"/>
          <w:sz w:val="24"/>
          <w:szCs w:val="24"/>
        </w:rPr>
      </w:pPr>
    </w:p>
    <w:p w:rsidR="0080310D" w:rsidRDefault="0080310D" w:rsidP="0080310D">
      <w:pPr>
        <w:autoSpaceDE w:val="0"/>
        <w:autoSpaceDN w:val="0"/>
        <w:adjustRightInd w:val="0"/>
        <w:spacing w:after="0" w:line="240" w:lineRule="auto"/>
        <w:jc w:val="both"/>
        <w:rPr>
          <w:rFonts w:ascii="Times New Roman" w:hAnsi="Times New Roman" w:cs="Times New Roman"/>
          <w:color w:val="373435"/>
          <w:sz w:val="24"/>
          <w:szCs w:val="24"/>
        </w:rPr>
      </w:pPr>
      <w:r w:rsidRPr="0080310D">
        <w:rPr>
          <w:rFonts w:ascii="Times New Roman" w:hAnsi="Times New Roman" w:cs="Times New Roman"/>
          <w:color w:val="373435"/>
          <w:sz w:val="24"/>
          <w:szCs w:val="24"/>
        </w:rPr>
        <w:t xml:space="preserve">Nitrite concentration recorded in all the five wards were 0.27 mg/L </w:t>
      </w:r>
      <w:proofErr w:type="spellStart"/>
      <w:r w:rsidRPr="0080310D">
        <w:rPr>
          <w:rFonts w:ascii="Times New Roman" w:hAnsi="Times New Roman" w:cs="Times New Roman"/>
          <w:color w:val="373435"/>
          <w:sz w:val="24"/>
          <w:szCs w:val="24"/>
        </w:rPr>
        <w:t>for ward</w:t>
      </w:r>
      <w:proofErr w:type="spellEnd"/>
      <w:r w:rsidRPr="0080310D">
        <w:rPr>
          <w:rFonts w:ascii="Times New Roman" w:hAnsi="Times New Roman" w:cs="Times New Roman"/>
          <w:color w:val="373435"/>
          <w:sz w:val="24"/>
          <w:szCs w:val="24"/>
        </w:rPr>
        <w:t xml:space="preserve"> B, 0.14 mg/L </w:t>
      </w:r>
      <w:proofErr w:type="spellStart"/>
      <w:r w:rsidRPr="0080310D">
        <w:rPr>
          <w:rFonts w:ascii="Times New Roman" w:hAnsi="Times New Roman" w:cs="Times New Roman"/>
          <w:color w:val="373435"/>
          <w:sz w:val="24"/>
          <w:szCs w:val="24"/>
        </w:rPr>
        <w:t>for ward</w:t>
      </w:r>
      <w:proofErr w:type="spellEnd"/>
      <w:r w:rsidRPr="0080310D">
        <w:rPr>
          <w:rFonts w:ascii="Times New Roman" w:hAnsi="Times New Roman" w:cs="Times New Roman"/>
          <w:color w:val="373435"/>
          <w:sz w:val="24"/>
          <w:szCs w:val="24"/>
        </w:rPr>
        <w:t xml:space="preserve"> C, 0.06 mg/L </w:t>
      </w:r>
      <w:proofErr w:type="spellStart"/>
      <w:r w:rsidRPr="0080310D">
        <w:rPr>
          <w:rFonts w:ascii="Times New Roman" w:hAnsi="Times New Roman" w:cs="Times New Roman"/>
          <w:color w:val="373435"/>
          <w:sz w:val="24"/>
          <w:szCs w:val="24"/>
        </w:rPr>
        <w:t>for ward</w:t>
      </w:r>
      <w:proofErr w:type="spellEnd"/>
      <w:r w:rsidRPr="0080310D">
        <w:rPr>
          <w:rFonts w:ascii="Times New Roman" w:hAnsi="Times New Roman" w:cs="Times New Roman"/>
          <w:color w:val="373435"/>
          <w:sz w:val="24"/>
          <w:szCs w:val="24"/>
        </w:rPr>
        <w:t xml:space="preserve"> D and 0.12 mg/L </w:t>
      </w:r>
      <w:proofErr w:type="spellStart"/>
      <w:r w:rsidRPr="0080310D">
        <w:rPr>
          <w:rFonts w:ascii="Times New Roman" w:hAnsi="Times New Roman" w:cs="Times New Roman"/>
          <w:color w:val="373435"/>
          <w:sz w:val="24"/>
          <w:szCs w:val="24"/>
        </w:rPr>
        <w:t>for ward</w:t>
      </w:r>
      <w:proofErr w:type="spellEnd"/>
      <w:r w:rsidRPr="0080310D">
        <w:rPr>
          <w:rFonts w:ascii="Times New Roman" w:hAnsi="Times New Roman" w:cs="Times New Roman"/>
          <w:color w:val="373435"/>
          <w:sz w:val="24"/>
          <w:szCs w:val="24"/>
        </w:rPr>
        <w:t xml:space="preserve"> E the</w:t>
      </w:r>
      <w:r>
        <w:rPr>
          <w:rFonts w:ascii="Times New Roman" w:hAnsi="Times New Roman" w:cs="Times New Roman"/>
          <w:color w:val="373435"/>
          <w:sz w:val="24"/>
          <w:szCs w:val="24"/>
        </w:rPr>
        <w:t xml:space="preserve"> </w:t>
      </w:r>
      <w:r w:rsidRPr="0080310D">
        <w:rPr>
          <w:rFonts w:ascii="Times New Roman" w:hAnsi="Times New Roman" w:cs="Times New Roman"/>
          <w:color w:val="373435"/>
          <w:sz w:val="24"/>
          <w:szCs w:val="24"/>
        </w:rPr>
        <w:t>values were within the recommended limits set by national and international drinking water regulatory authorities, however, nitrite was not detected in ward A. The major health concern related to high level of nitrite in drinking water is that nitrite is capable of oxidizing iron in the haemoglobin of the red blood cells to form</w:t>
      </w:r>
      <w:r>
        <w:rPr>
          <w:rFonts w:ascii="Times New Roman" w:hAnsi="Times New Roman" w:cs="Times New Roman"/>
          <w:color w:val="373435"/>
          <w:sz w:val="24"/>
          <w:szCs w:val="24"/>
        </w:rPr>
        <w:t xml:space="preserve"> </w:t>
      </w:r>
      <w:proofErr w:type="spellStart"/>
      <w:r w:rsidRPr="0080310D">
        <w:rPr>
          <w:rFonts w:ascii="Times New Roman" w:hAnsi="Times New Roman" w:cs="Times New Roman"/>
          <w:color w:val="373435"/>
          <w:sz w:val="24"/>
          <w:szCs w:val="24"/>
        </w:rPr>
        <w:t>methemoglobin</w:t>
      </w:r>
      <w:proofErr w:type="spellEnd"/>
      <w:r w:rsidRPr="0080310D">
        <w:rPr>
          <w:rFonts w:ascii="Times New Roman" w:hAnsi="Times New Roman" w:cs="Times New Roman"/>
          <w:color w:val="373435"/>
          <w:sz w:val="24"/>
          <w:szCs w:val="24"/>
        </w:rPr>
        <w:t xml:space="preserve">, which lacks the oxygen – carrying ability of </w:t>
      </w:r>
      <w:r w:rsidRPr="0080310D">
        <w:rPr>
          <w:rFonts w:ascii="Times New Roman" w:hAnsi="Times New Roman" w:cs="Times New Roman"/>
          <w:color w:val="373435"/>
          <w:sz w:val="24"/>
          <w:szCs w:val="24"/>
        </w:rPr>
        <w:lastRenderedPageBreak/>
        <w:t xml:space="preserve">haemoglobin. This creates the condition known as </w:t>
      </w:r>
      <w:proofErr w:type="spellStart"/>
      <w:r w:rsidRPr="0080310D">
        <w:rPr>
          <w:rFonts w:ascii="Times New Roman" w:hAnsi="Times New Roman" w:cs="Times New Roman"/>
          <w:color w:val="373435"/>
          <w:sz w:val="24"/>
          <w:szCs w:val="24"/>
        </w:rPr>
        <w:t>methemoglobinemia</w:t>
      </w:r>
      <w:proofErr w:type="spellEnd"/>
      <w:r w:rsidRPr="0080310D">
        <w:rPr>
          <w:rFonts w:ascii="Times New Roman" w:hAnsi="Times New Roman" w:cs="Times New Roman"/>
          <w:color w:val="373435"/>
          <w:sz w:val="24"/>
          <w:szCs w:val="24"/>
        </w:rPr>
        <w:t xml:space="preserve"> (sometimes referred to as 'blue baby syndrome'), in which blood lacks the ability to carry sufficient oxygen to the individual body cells causing the vein and skin appear blue.</w:t>
      </w:r>
    </w:p>
    <w:p w:rsidR="0080310D" w:rsidRDefault="0080310D" w:rsidP="0080310D">
      <w:pPr>
        <w:autoSpaceDE w:val="0"/>
        <w:autoSpaceDN w:val="0"/>
        <w:adjustRightInd w:val="0"/>
        <w:spacing w:after="0" w:line="240" w:lineRule="auto"/>
        <w:jc w:val="both"/>
        <w:rPr>
          <w:rFonts w:ascii="Times New Roman" w:hAnsi="Times New Roman" w:cs="Times New Roman"/>
          <w:color w:val="373435"/>
          <w:sz w:val="24"/>
          <w:szCs w:val="24"/>
        </w:rPr>
      </w:pPr>
    </w:p>
    <w:p w:rsidR="0080310D" w:rsidRPr="00C164F4" w:rsidRDefault="0080310D" w:rsidP="00C164F4">
      <w:pPr>
        <w:autoSpaceDE w:val="0"/>
        <w:autoSpaceDN w:val="0"/>
        <w:adjustRightInd w:val="0"/>
        <w:spacing w:after="0" w:line="240" w:lineRule="auto"/>
        <w:jc w:val="both"/>
        <w:rPr>
          <w:rFonts w:ascii="Times New Roman" w:hAnsi="Times New Roman" w:cs="Times New Roman"/>
          <w:color w:val="373435"/>
          <w:sz w:val="24"/>
          <w:szCs w:val="24"/>
        </w:rPr>
      </w:pPr>
      <w:r w:rsidRPr="00C164F4">
        <w:rPr>
          <w:rFonts w:ascii="Times New Roman" w:hAnsi="Times New Roman" w:cs="Times New Roman"/>
          <w:color w:val="373435"/>
          <w:sz w:val="24"/>
          <w:szCs w:val="24"/>
        </w:rPr>
        <w:t xml:space="preserve">The levels of copper (Cu) detected in the water samples collected were 0.35 mg/L </w:t>
      </w:r>
      <w:proofErr w:type="spellStart"/>
      <w:r w:rsidRPr="00C164F4">
        <w:rPr>
          <w:rFonts w:ascii="Times New Roman" w:hAnsi="Times New Roman" w:cs="Times New Roman"/>
          <w:color w:val="373435"/>
          <w:sz w:val="24"/>
          <w:szCs w:val="24"/>
        </w:rPr>
        <w:t>for ward</w:t>
      </w:r>
      <w:proofErr w:type="spellEnd"/>
      <w:r w:rsidRPr="00C164F4">
        <w:rPr>
          <w:rFonts w:ascii="Times New Roman" w:hAnsi="Times New Roman" w:cs="Times New Roman"/>
          <w:color w:val="373435"/>
          <w:sz w:val="24"/>
          <w:szCs w:val="24"/>
        </w:rPr>
        <w:t xml:space="preserve"> A, 0.27 mg/L </w:t>
      </w:r>
      <w:proofErr w:type="spellStart"/>
      <w:r w:rsidRPr="00C164F4">
        <w:rPr>
          <w:rFonts w:ascii="Times New Roman" w:hAnsi="Times New Roman" w:cs="Times New Roman"/>
          <w:color w:val="373435"/>
          <w:sz w:val="24"/>
          <w:szCs w:val="24"/>
        </w:rPr>
        <w:t>for ward</w:t>
      </w:r>
      <w:proofErr w:type="spellEnd"/>
      <w:r w:rsidRPr="00C164F4">
        <w:rPr>
          <w:rFonts w:ascii="Times New Roman" w:hAnsi="Times New Roman" w:cs="Times New Roman"/>
          <w:color w:val="373435"/>
          <w:sz w:val="24"/>
          <w:szCs w:val="24"/>
        </w:rPr>
        <w:t xml:space="preserve"> B, 0.39 mg/L </w:t>
      </w:r>
      <w:proofErr w:type="spellStart"/>
      <w:r w:rsidRPr="00C164F4">
        <w:rPr>
          <w:rFonts w:ascii="Times New Roman" w:hAnsi="Times New Roman" w:cs="Times New Roman"/>
          <w:color w:val="373435"/>
          <w:sz w:val="24"/>
          <w:szCs w:val="24"/>
        </w:rPr>
        <w:t>for ward</w:t>
      </w:r>
      <w:proofErr w:type="spellEnd"/>
      <w:r w:rsidRPr="00C164F4">
        <w:rPr>
          <w:rFonts w:ascii="Times New Roman" w:hAnsi="Times New Roman" w:cs="Times New Roman"/>
          <w:color w:val="373435"/>
          <w:sz w:val="24"/>
          <w:szCs w:val="24"/>
        </w:rPr>
        <w:t xml:space="preserve"> C, 0.62 mg/L</w:t>
      </w:r>
      <w:r w:rsidR="00C164F4">
        <w:rPr>
          <w:rFonts w:ascii="Times New Roman" w:hAnsi="Times New Roman" w:cs="Times New Roman"/>
          <w:color w:val="373435"/>
          <w:sz w:val="24"/>
          <w:szCs w:val="24"/>
        </w:rPr>
        <w:t xml:space="preserve"> </w:t>
      </w:r>
      <w:proofErr w:type="spellStart"/>
      <w:r w:rsidRPr="00C164F4">
        <w:rPr>
          <w:rFonts w:ascii="Times New Roman" w:hAnsi="Times New Roman" w:cs="Times New Roman"/>
          <w:color w:val="373435"/>
          <w:sz w:val="24"/>
          <w:szCs w:val="24"/>
        </w:rPr>
        <w:t>for ward</w:t>
      </w:r>
      <w:proofErr w:type="spellEnd"/>
      <w:r w:rsidRPr="00C164F4">
        <w:rPr>
          <w:rFonts w:ascii="Times New Roman" w:hAnsi="Times New Roman" w:cs="Times New Roman"/>
          <w:color w:val="373435"/>
          <w:sz w:val="24"/>
          <w:szCs w:val="24"/>
        </w:rPr>
        <w:t xml:space="preserve"> D and 0.5 mg/L </w:t>
      </w:r>
      <w:proofErr w:type="spellStart"/>
      <w:r w:rsidRPr="00C164F4">
        <w:rPr>
          <w:rFonts w:ascii="Times New Roman" w:hAnsi="Times New Roman" w:cs="Times New Roman"/>
          <w:color w:val="373435"/>
          <w:sz w:val="24"/>
          <w:szCs w:val="24"/>
        </w:rPr>
        <w:t>for ward</w:t>
      </w:r>
      <w:proofErr w:type="spellEnd"/>
      <w:r w:rsidRPr="00C164F4">
        <w:rPr>
          <w:rFonts w:ascii="Times New Roman" w:hAnsi="Times New Roman" w:cs="Times New Roman"/>
          <w:color w:val="373435"/>
          <w:sz w:val="24"/>
          <w:szCs w:val="24"/>
        </w:rPr>
        <w:t xml:space="preserve"> E, the values were within the recommended limits of 1.0 mg/L set by both NSDWQ and WHO. The manganese (Mn)</w:t>
      </w:r>
      <w:r w:rsidR="00C164F4" w:rsidRPr="00C164F4">
        <w:rPr>
          <w:rFonts w:ascii="Times New Roman" w:hAnsi="Times New Roman" w:cs="Times New Roman"/>
          <w:color w:val="373435"/>
          <w:sz w:val="24"/>
          <w:szCs w:val="24"/>
        </w:rPr>
        <w:t xml:space="preserve"> </w:t>
      </w:r>
      <w:r w:rsidRPr="00C164F4">
        <w:rPr>
          <w:rFonts w:ascii="Times New Roman" w:hAnsi="Times New Roman" w:cs="Times New Roman"/>
          <w:color w:val="373435"/>
          <w:sz w:val="24"/>
          <w:szCs w:val="24"/>
        </w:rPr>
        <w:t>detected were 0.03 mg/L, 0.06 mg/L, 0.08 mg/L and 0.03 mg/L for wards A, B, D and E respectively, fall far below the desire limit recommended by</w:t>
      </w:r>
    </w:p>
    <w:p w:rsidR="0080310D" w:rsidRDefault="0080310D" w:rsidP="00C164F4">
      <w:pPr>
        <w:autoSpaceDE w:val="0"/>
        <w:autoSpaceDN w:val="0"/>
        <w:adjustRightInd w:val="0"/>
        <w:spacing w:after="0" w:line="240" w:lineRule="auto"/>
        <w:jc w:val="both"/>
        <w:rPr>
          <w:rFonts w:ascii="Times New Roman" w:hAnsi="Times New Roman" w:cs="Times New Roman"/>
          <w:color w:val="373435"/>
          <w:sz w:val="24"/>
          <w:szCs w:val="24"/>
        </w:rPr>
      </w:pPr>
      <w:proofErr w:type="gramStart"/>
      <w:r w:rsidRPr="00C164F4">
        <w:rPr>
          <w:rFonts w:ascii="Times New Roman" w:hAnsi="Times New Roman" w:cs="Times New Roman"/>
          <w:color w:val="373435"/>
          <w:sz w:val="24"/>
          <w:szCs w:val="24"/>
        </w:rPr>
        <w:t>NSDWQ (0.2 mg/L) and WHO (0.1 mg/L).</w:t>
      </w:r>
      <w:proofErr w:type="gramEnd"/>
      <w:r w:rsidRPr="00C164F4">
        <w:rPr>
          <w:rFonts w:ascii="Times New Roman" w:hAnsi="Times New Roman" w:cs="Times New Roman"/>
          <w:color w:val="373435"/>
          <w:sz w:val="24"/>
          <w:szCs w:val="24"/>
        </w:rPr>
        <w:t xml:space="preserve"> However, Mn was not detected in ward C, besides high level of Mn in drinking water impacts undesirable taste</w:t>
      </w:r>
      <w:r w:rsidR="00C164F4" w:rsidRPr="00C164F4">
        <w:rPr>
          <w:rFonts w:ascii="Times New Roman" w:hAnsi="Times New Roman" w:cs="Times New Roman"/>
          <w:color w:val="373435"/>
          <w:sz w:val="24"/>
          <w:szCs w:val="24"/>
        </w:rPr>
        <w:t xml:space="preserve"> </w:t>
      </w:r>
      <w:r w:rsidRPr="00C164F4">
        <w:rPr>
          <w:rFonts w:ascii="Times New Roman" w:hAnsi="Times New Roman" w:cs="Times New Roman"/>
          <w:color w:val="373435"/>
          <w:sz w:val="24"/>
          <w:szCs w:val="24"/>
        </w:rPr>
        <w:t>and other aesthetic problems.</w:t>
      </w:r>
    </w:p>
    <w:p w:rsidR="00C164F4" w:rsidRDefault="00C164F4" w:rsidP="00C164F4">
      <w:pPr>
        <w:autoSpaceDE w:val="0"/>
        <w:autoSpaceDN w:val="0"/>
        <w:adjustRightInd w:val="0"/>
        <w:spacing w:after="0" w:line="240" w:lineRule="auto"/>
        <w:jc w:val="both"/>
        <w:rPr>
          <w:rFonts w:ascii="Times New Roman" w:hAnsi="Times New Roman" w:cs="Times New Roman"/>
          <w:color w:val="373435"/>
          <w:sz w:val="24"/>
          <w:szCs w:val="24"/>
        </w:rPr>
      </w:pPr>
    </w:p>
    <w:p w:rsidR="00C164F4" w:rsidRDefault="00C164F4" w:rsidP="00C164F4">
      <w:pPr>
        <w:autoSpaceDE w:val="0"/>
        <w:autoSpaceDN w:val="0"/>
        <w:adjustRightInd w:val="0"/>
        <w:spacing w:after="0" w:line="240" w:lineRule="auto"/>
        <w:jc w:val="both"/>
        <w:rPr>
          <w:rFonts w:ascii="Times New Roman" w:hAnsi="Times New Roman" w:cs="Times New Roman"/>
          <w:color w:val="373435"/>
          <w:sz w:val="24"/>
          <w:szCs w:val="24"/>
        </w:rPr>
      </w:pPr>
      <w:r w:rsidRPr="00C164F4">
        <w:rPr>
          <w:rFonts w:ascii="Times New Roman" w:hAnsi="Times New Roman" w:cs="Times New Roman"/>
          <w:color w:val="373435"/>
          <w:sz w:val="24"/>
          <w:szCs w:val="24"/>
        </w:rPr>
        <w:t>The hardness of drinking water is determined largely by its content of calcium and magnesium. It is expressed as the equivalent amount of calcium</w:t>
      </w:r>
      <w:r>
        <w:rPr>
          <w:rFonts w:ascii="Times New Roman" w:hAnsi="Times New Roman" w:cs="Times New Roman"/>
          <w:color w:val="373435"/>
          <w:sz w:val="24"/>
          <w:szCs w:val="24"/>
        </w:rPr>
        <w:t xml:space="preserve"> </w:t>
      </w:r>
      <w:r w:rsidRPr="00C164F4">
        <w:rPr>
          <w:rFonts w:ascii="Times New Roman" w:hAnsi="Times New Roman" w:cs="Times New Roman"/>
          <w:color w:val="373435"/>
          <w:sz w:val="24"/>
          <w:szCs w:val="24"/>
        </w:rPr>
        <w:t>carbonate that could be formed from the calcium and magnesium in solution. The total hard values were 56.0 mg/L, 74.0 mg/L, 60.0 mg/L, 100 mg/L</w:t>
      </w:r>
      <w:r>
        <w:rPr>
          <w:rFonts w:ascii="Times New Roman" w:hAnsi="Times New Roman" w:cs="Times New Roman"/>
          <w:color w:val="373435"/>
          <w:sz w:val="24"/>
          <w:szCs w:val="24"/>
        </w:rPr>
        <w:t xml:space="preserve"> </w:t>
      </w:r>
      <w:r w:rsidRPr="00C164F4">
        <w:rPr>
          <w:rFonts w:ascii="Times New Roman" w:hAnsi="Times New Roman" w:cs="Times New Roman"/>
          <w:color w:val="373435"/>
          <w:sz w:val="24"/>
          <w:szCs w:val="24"/>
        </w:rPr>
        <w:t xml:space="preserve">and 170 mg/L for wards A, B, C, D and E </w:t>
      </w:r>
      <w:r w:rsidR="00AD6444">
        <w:rPr>
          <w:rFonts w:ascii="Times New Roman" w:hAnsi="Times New Roman" w:cs="Times New Roman"/>
          <w:color w:val="373435"/>
          <w:sz w:val="24"/>
          <w:szCs w:val="24"/>
        </w:rPr>
        <w:t xml:space="preserve">respectively. Thus the </w:t>
      </w:r>
      <w:r w:rsidRPr="00C164F4">
        <w:rPr>
          <w:rFonts w:ascii="Times New Roman" w:hAnsi="Times New Roman" w:cs="Times New Roman"/>
          <w:color w:val="373435"/>
          <w:sz w:val="24"/>
          <w:szCs w:val="24"/>
        </w:rPr>
        <w:t>borehole waters showed their suitability for drinking, as their values</w:t>
      </w:r>
      <w:r>
        <w:rPr>
          <w:rFonts w:ascii="Times New Roman" w:hAnsi="Times New Roman" w:cs="Times New Roman"/>
          <w:color w:val="373435"/>
          <w:sz w:val="24"/>
          <w:szCs w:val="24"/>
        </w:rPr>
        <w:t xml:space="preserve"> </w:t>
      </w:r>
      <w:r w:rsidRPr="00C164F4">
        <w:rPr>
          <w:rFonts w:ascii="Times New Roman" w:hAnsi="Times New Roman" w:cs="Times New Roman"/>
          <w:color w:val="373435"/>
          <w:sz w:val="24"/>
          <w:szCs w:val="24"/>
        </w:rPr>
        <w:t>fall within the recommended limits given by NSDWQ and WHO as 150 mg/L and 200 mg/L, respectively</w:t>
      </w:r>
      <w:r w:rsidR="00F65A68">
        <w:rPr>
          <w:rFonts w:ascii="Times New Roman" w:hAnsi="Times New Roman" w:cs="Times New Roman"/>
          <w:color w:val="373435"/>
          <w:sz w:val="24"/>
          <w:szCs w:val="24"/>
        </w:rPr>
        <w:t>.</w:t>
      </w:r>
    </w:p>
    <w:p w:rsidR="005E3B1C" w:rsidRDefault="005E3B1C" w:rsidP="00C164F4">
      <w:pPr>
        <w:autoSpaceDE w:val="0"/>
        <w:autoSpaceDN w:val="0"/>
        <w:adjustRightInd w:val="0"/>
        <w:spacing w:after="0" w:line="240" w:lineRule="auto"/>
        <w:jc w:val="both"/>
        <w:rPr>
          <w:rFonts w:ascii="Times New Roman" w:hAnsi="Times New Roman" w:cs="Times New Roman"/>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5E4686" w:rsidRDefault="005E4686" w:rsidP="005E3B1C">
      <w:pPr>
        <w:autoSpaceDE w:val="0"/>
        <w:autoSpaceDN w:val="0"/>
        <w:adjustRightInd w:val="0"/>
        <w:spacing w:after="0" w:line="240" w:lineRule="auto"/>
        <w:jc w:val="center"/>
        <w:rPr>
          <w:rFonts w:ascii="Times New Roman" w:hAnsi="Times New Roman" w:cs="Times New Roman"/>
          <w:b/>
          <w:color w:val="373435"/>
          <w:sz w:val="24"/>
          <w:szCs w:val="24"/>
        </w:rPr>
      </w:pPr>
    </w:p>
    <w:p w:rsidR="00BA3BD5" w:rsidRDefault="00BA3BD5" w:rsidP="00BA3BD5">
      <w:pPr>
        <w:autoSpaceDE w:val="0"/>
        <w:autoSpaceDN w:val="0"/>
        <w:adjustRightInd w:val="0"/>
        <w:spacing w:after="0" w:line="240" w:lineRule="auto"/>
        <w:rPr>
          <w:rFonts w:ascii="Times New Roman" w:hAnsi="Times New Roman" w:cs="Times New Roman"/>
          <w:b/>
          <w:color w:val="373435"/>
          <w:sz w:val="24"/>
          <w:szCs w:val="24"/>
        </w:rPr>
      </w:pPr>
    </w:p>
    <w:p w:rsidR="00BA3BD5" w:rsidRDefault="00BA3BD5" w:rsidP="00BA3BD5">
      <w:pPr>
        <w:autoSpaceDE w:val="0"/>
        <w:autoSpaceDN w:val="0"/>
        <w:adjustRightInd w:val="0"/>
        <w:spacing w:after="0" w:line="240" w:lineRule="auto"/>
        <w:rPr>
          <w:rFonts w:ascii="Times New Roman" w:hAnsi="Times New Roman" w:cs="Times New Roman"/>
          <w:b/>
          <w:color w:val="373435"/>
          <w:sz w:val="24"/>
          <w:szCs w:val="24"/>
        </w:rPr>
      </w:pPr>
    </w:p>
    <w:p w:rsidR="00F74019" w:rsidRDefault="00F74019" w:rsidP="00BA3BD5">
      <w:pPr>
        <w:autoSpaceDE w:val="0"/>
        <w:autoSpaceDN w:val="0"/>
        <w:adjustRightInd w:val="0"/>
        <w:spacing w:after="0" w:line="240" w:lineRule="auto"/>
        <w:jc w:val="center"/>
        <w:rPr>
          <w:rFonts w:ascii="Times New Roman" w:hAnsi="Times New Roman" w:cs="Times New Roman"/>
          <w:b/>
          <w:color w:val="373435"/>
          <w:sz w:val="24"/>
          <w:szCs w:val="24"/>
        </w:rPr>
      </w:pPr>
    </w:p>
    <w:p w:rsidR="00F74019" w:rsidRDefault="00F74019" w:rsidP="00BA3BD5">
      <w:pPr>
        <w:autoSpaceDE w:val="0"/>
        <w:autoSpaceDN w:val="0"/>
        <w:adjustRightInd w:val="0"/>
        <w:spacing w:after="0" w:line="240" w:lineRule="auto"/>
        <w:jc w:val="center"/>
        <w:rPr>
          <w:rFonts w:ascii="Times New Roman" w:hAnsi="Times New Roman" w:cs="Times New Roman"/>
          <w:b/>
          <w:color w:val="373435"/>
          <w:sz w:val="24"/>
          <w:szCs w:val="24"/>
        </w:rPr>
      </w:pPr>
    </w:p>
    <w:p w:rsidR="00F74019" w:rsidRDefault="00F74019" w:rsidP="00BA3BD5">
      <w:pPr>
        <w:autoSpaceDE w:val="0"/>
        <w:autoSpaceDN w:val="0"/>
        <w:adjustRightInd w:val="0"/>
        <w:spacing w:after="0" w:line="240" w:lineRule="auto"/>
        <w:jc w:val="center"/>
        <w:rPr>
          <w:rFonts w:ascii="Times New Roman" w:hAnsi="Times New Roman" w:cs="Times New Roman"/>
          <w:b/>
          <w:color w:val="373435"/>
          <w:sz w:val="24"/>
          <w:szCs w:val="24"/>
        </w:rPr>
      </w:pPr>
    </w:p>
    <w:p w:rsidR="00F74019" w:rsidRDefault="00F74019" w:rsidP="00BA3BD5">
      <w:pPr>
        <w:autoSpaceDE w:val="0"/>
        <w:autoSpaceDN w:val="0"/>
        <w:adjustRightInd w:val="0"/>
        <w:spacing w:after="0" w:line="240" w:lineRule="auto"/>
        <w:jc w:val="center"/>
        <w:rPr>
          <w:rFonts w:ascii="Times New Roman" w:hAnsi="Times New Roman" w:cs="Times New Roman"/>
          <w:b/>
          <w:color w:val="373435"/>
          <w:sz w:val="24"/>
          <w:szCs w:val="24"/>
        </w:rPr>
      </w:pPr>
    </w:p>
    <w:p w:rsidR="00F74019" w:rsidRDefault="00F74019" w:rsidP="00BA3BD5">
      <w:pPr>
        <w:autoSpaceDE w:val="0"/>
        <w:autoSpaceDN w:val="0"/>
        <w:adjustRightInd w:val="0"/>
        <w:spacing w:after="0" w:line="240" w:lineRule="auto"/>
        <w:jc w:val="center"/>
        <w:rPr>
          <w:rFonts w:ascii="Times New Roman" w:hAnsi="Times New Roman" w:cs="Times New Roman"/>
          <w:b/>
          <w:color w:val="373435"/>
          <w:sz w:val="24"/>
          <w:szCs w:val="24"/>
        </w:rPr>
      </w:pPr>
    </w:p>
    <w:p w:rsidR="00F74019" w:rsidRDefault="00F74019" w:rsidP="00F74019">
      <w:pPr>
        <w:autoSpaceDE w:val="0"/>
        <w:autoSpaceDN w:val="0"/>
        <w:adjustRightInd w:val="0"/>
        <w:spacing w:after="0" w:line="240" w:lineRule="auto"/>
        <w:rPr>
          <w:rFonts w:ascii="Times New Roman" w:hAnsi="Times New Roman" w:cs="Times New Roman"/>
          <w:b/>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4849F8" w:rsidRDefault="004849F8" w:rsidP="00F74019">
      <w:pPr>
        <w:autoSpaceDE w:val="0"/>
        <w:autoSpaceDN w:val="0"/>
        <w:adjustRightInd w:val="0"/>
        <w:spacing w:after="0" w:line="240" w:lineRule="auto"/>
        <w:jc w:val="center"/>
        <w:rPr>
          <w:rFonts w:ascii="Times New Roman" w:hAnsi="Times New Roman" w:cs="Times New Roman"/>
          <w:b/>
          <w:color w:val="373435"/>
          <w:sz w:val="24"/>
          <w:szCs w:val="24"/>
        </w:rPr>
      </w:pPr>
    </w:p>
    <w:p w:rsidR="005E3B1C" w:rsidRDefault="005E3B1C" w:rsidP="00F74019">
      <w:pPr>
        <w:autoSpaceDE w:val="0"/>
        <w:autoSpaceDN w:val="0"/>
        <w:adjustRightInd w:val="0"/>
        <w:spacing w:after="0" w:line="240" w:lineRule="auto"/>
        <w:jc w:val="center"/>
        <w:rPr>
          <w:rFonts w:ascii="Times New Roman" w:hAnsi="Times New Roman" w:cs="Times New Roman"/>
          <w:b/>
          <w:color w:val="373435"/>
          <w:sz w:val="24"/>
          <w:szCs w:val="24"/>
        </w:rPr>
      </w:pPr>
      <w:bookmarkStart w:id="0" w:name="_GoBack"/>
      <w:bookmarkEnd w:id="0"/>
      <w:r w:rsidRPr="005E3B1C">
        <w:rPr>
          <w:rFonts w:ascii="Times New Roman" w:hAnsi="Times New Roman" w:cs="Times New Roman"/>
          <w:b/>
          <w:color w:val="373435"/>
          <w:sz w:val="24"/>
          <w:szCs w:val="24"/>
        </w:rPr>
        <w:lastRenderedPageBreak/>
        <w:t>CHAPTER FIVE</w:t>
      </w:r>
    </w:p>
    <w:p w:rsidR="005E3B1C" w:rsidRDefault="000B7237" w:rsidP="005E3B1C">
      <w:pPr>
        <w:autoSpaceDE w:val="0"/>
        <w:autoSpaceDN w:val="0"/>
        <w:adjustRightInd w:val="0"/>
        <w:spacing w:after="0" w:line="240" w:lineRule="auto"/>
        <w:rPr>
          <w:rFonts w:ascii="Times New Roman" w:hAnsi="Times New Roman" w:cs="Times New Roman"/>
          <w:b/>
          <w:color w:val="373435"/>
          <w:sz w:val="24"/>
          <w:szCs w:val="24"/>
        </w:rPr>
      </w:pPr>
      <w:r>
        <w:rPr>
          <w:rFonts w:ascii="Times New Roman" w:hAnsi="Times New Roman" w:cs="Times New Roman"/>
          <w:b/>
          <w:color w:val="373435"/>
          <w:sz w:val="24"/>
          <w:szCs w:val="24"/>
        </w:rPr>
        <w:t xml:space="preserve">5.1 </w:t>
      </w:r>
      <w:r w:rsidR="005E3B1C">
        <w:rPr>
          <w:rFonts w:ascii="Times New Roman" w:hAnsi="Times New Roman" w:cs="Times New Roman"/>
          <w:b/>
          <w:color w:val="373435"/>
          <w:sz w:val="24"/>
          <w:szCs w:val="24"/>
        </w:rPr>
        <w:t>SUMMARY</w:t>
      </w:r>
    </w:p>
    <w:p w:rsidR="005E3B1C" w:rsidRDefault="005E3B1C" w:rsidP="005E3B1C">
      <w:pPr>
        <w:autoSpaceDE w:val="0"/>
        <w:autoSpaceDN w:val="0"/>
        <w:adjustRightInd w:val="0"/>
        <w:spacing w:after="0" w:line="240" w:lineRule="auto"/>
        <w:rPr>
          <w:rFonts w:ascii="Times New Roman" w:hAnsi="Times New Roman" w:cs="Times New Roman"/>
          <w:b/>
          <w:color w:val="373435"/>
          <w:sz w:val="24"/>
          <w:szCs w:val="24"/>
        </w:rPr>
      </w:pPr>
    </w:p>
    <w:p w:rsidR="001C7F30" w:rsidRPr="004650B3" w:rsidRDefault="005E3B1C" w:rsidP="004650B3">
      <w:pPr>
        <w:autoSpaceDE w:val="0"/>
        <w:autoSpaceDN w:val="0"/>
        <w:adjustRightInd w:val="0"/>
        <w:spacing w:after="0" w:line="240" w:lineRule="auto"/>
        <w:jc w:val="both"/>
        <w:rPr>
          <w:rFonts w:ascii="Times New Roman" w:hAnsi="Times New Roman" w:cs="Times New Roman"/>
          <w:color w:val="373435"/>
          <w:sz w:val="24"/>
          <w:szCs w:val="24"/>
        </w:rPr>
      </w:pPr>
      <w:r w:rsidRPr="004650B3">
        <w:rPr>
          <w:rFonts w:ascii="Times New Roman" w:hAnsi="Times New Roman" w:cs="Times New Roman"/>
          <w:color w:val="373435"/>
          <w:sz w:val="24"/>
          <w:szCs w:val="24"/>
        </w:rPr>
        <w:t>The result of the present study revealed that quite a number of the water quality parameters investigated fall within the acceptable limits set by the Nigeria Standard for Drinking Water Quality</w:t>
      </w:r>
      <w:r w:rsidR="001C7F30" w:rsidRPr="004650B3">
        <w:rPr>
          <w:rFonts w:ascii="Times New Roman" w:hAnsi="Times New Roman" w:cs="Times New Roman"/>
          <w:color w:val="373435"/>
          <w:sz w:val="24"/>
          <w:szCs w:val="24"/>
        </w:rPr>
        <w:t xml:space="preserve"> (NSDWQ) and World Health Organisation (WHO).</w:t>
      </w:r>
    </w:p>
    <w:p w:rsidR="005E3B1C" w:rsidRDefault="001C7F30" w:rsidP="004650B3">
      <w:pPr>
        <w:autoSpaceDE w:val="0"/>
        <w:autoSpaceDN w:val="0"/>
        <w:adjustRightInd w:val="0"/>
        <w:spacing w:after="0" w:line="240" w:lineRule="auto"/>
        <w:jc w:val="both"/>
        <w:rPr>
          <w:rFonts w:ascii="Times New Roman" w:hAnsi="Times New Roman" w:cs="Times New Roman"/>
          <w:color w:val="373435"/>
          <w:sz w:val="24"/>
          <w:szCs w:val="24"/>
        </w:rPr>
      </w:pPr>
      <w:r w:rsidRPr="004650B3">
        <w:rPr>
          <w:rFonts w:ascii="Times New Roman" w:hAnsi="Times New Roman" w:cs="Times New Roman"/>
          <w:color w:val="373435"/>
          <w:sz w:val="24"/>
          <w:szCs w:val="24"/>
        </w:rPr>
        <w:t>However, the water obtained from the boreholes if use for dri</w:t>
      </w:r>
      <w:r w:rsidR="004650B3" w:rsidRPr="004650B3">
        <w:rPr>
          <w:rFonts w:ascii="Times New Roman" w:hAnsi="Times New Roman" w:cs="Times New Roman"/>
          <w:color w:val="373435"/>
          <w:sz w:val="24"/>
          <w:szCs w:val="24"/>
        </w:rPr>
        <w:t xml:space="preserve">nking purposes could </w:t>
      </w:r>
      <w:r w:rsidRPr="004650B3">
        <w:rPr>
          <w:rFonts w:ascii="Times New Roman" w:hAnsi="Times New Roman" w:cs="Times New Roman"/>
          <w:color w:val="373435"/>
          <w:sz w:val="24"/>
          <w:szCs w:val="24"/>
        </w:rPr>
        <w:t>bring about some health problems. This is because the</w:t>
      </w:r>
      <w:r w:rsidR="004650B3" w:rsidRPr="004650B3">
        <w:rPr>
          <w:rFonts w:ascii="Times New Roman" w:hAnsi="Times New Roman" w:cs="Times New Roman"/>
          <w:color w:val="373435"/>
          <w:sz w:val="24"/>
          <w:szCs w:val="24"/>
        </w:rPr>
        <w:t xml:space="preserve"> </w:t>
      </w:r>
      <w:r w:rsidR="005E4686">
        <w:rPr>
          <w:rFonts w:ascii="Times New Roman" w:hAnsi="Times New Roman" w:cs="Times New Roman"/>
          <w:color w:val="373435"/>
          <w:sz w:val="24"/>
          <w:szCs w:val="24"/>
        </w:rPr>
        <w:t>water from wards B and D</w:t>
      </w:r>
      <w:r w:rsidRPr="004650B3">
        <w:rPr>
          <w:rFonts w:ascii="Times New Roman" w:hAnsi="Times New Roman" w:cs="Times New Roman"/>
          <w:color w:val="373435"/>
          <w:sz w:val="24"/>
          <w:szCs w:val="24"/>
        </w:rPr>
        <w:t xml:space="preserve"> contained high levels</w:t>
      </w:r>
      <w:r w:rsidR="004650B3" w:rsidRPr="004650B3">
        <w:rPr>
          <w:rFonts w:ascii="Times New Roman" w:hAnsi="Times New Roman" w:cs="Times New Roman"/>
          <w:color w:val="373435"/>
          <w:sz w:val="24"/>
          <w:szCs w:val="24"/>
        </w:rPr>
        <w:t xml:space="preserve"> </w:t>
      </w:r>
      <w:r w:rsidRPr="004650B3">
        <w:rPr>
          <w:rFonts w:ascii="Times New Roman" w:hAnsi="Times New Roman" w:cs="Times New Roman"/>
          <w:color w:val="373435"/>
          <w:sz w:val="24"/>
          <w:szCs w:val="24"/>
        </w:rPr>
        <w:t>of total coliforms above the limits recommended</w:t>
      </w:r>
      <w:r w:rsidR="004650B3" w:rsidRPr="004650B3">
        <w:rPr>
          <w:rFonts w:ascii="Times New Roman" w:hAnsi="Times New Roman" w:cs="Times New Roman"/>
          <w:color w:val="373435"/>
          <w:sz w:val="24"/>
          <w:szCs w:val="24"/>
        </w:rPr>
        <w:t xml:space="preserve"> </w:t>
      </w:r>
      <w:r w:rsidRPr="004650B3">
        <w:rPr>
          <w:rFonts w:ascii="Times New Roman" w:hAnsi="Times New Roman" w:cs="Times New Roman"/>
          <w:color w:val="373435"/>
          <w:sz w:val="24"/>
          <w:szCs w:val="24"/>
        </w:rPr>
        <w:t>by the Nigerian regulatory authority for drinking</w:t>
      </w:r>
      <w:r w:rsidR="004650B3" w:rsidRPr="004650B3">
        <w:rPr>
          <w:rFonts w:ascii="Times New Roman" w:hAnsi="Times New Roman" w:cs="Times New Roman"/>
          <w:color w:val="373435"/>
          <w:sz w:val="24"/>
          <w:szCs w:val="24"/>
        </w:rPr>
        <w:t xml:space="preserve"> </w:t>
      </w:r>
      <w:r w:rsidRPr="004650B3">
        <w:rPr>
          <w:rFonts w:ascii="Times New Roman" w:hAnsi="Times New Roman" w:cs="Times New Roman"/>
          <w:color w:val="373435"/>
          <w:sz w:val="24"/>
          <w:szCs w:val="24"/>
        </w:rPr>
        <w:t>water and also, contained high levels of fluoride in</w:t>
      </w:r>
      <w:r w:rsidR="004650B3" w:rsidRPr="004650B3">
        <w:rPr>
          <w:rFonts w:ascii="Times New Roman" w:hAnsi="Times New Roman" w:cs="Times New Roman"/>
          <w:color w:val="373435"/>
          <w:sz w:val="24"/>
          <w:szCs w:val="24"/>
        </w:rPr>
        <w:t xml:space="preserve"> </w:t>
      </w:r>
      <w:r w:rsidRPr="004650B3">
        <w:rPr>
          <w:rFonts w:ascii="Times New Roman" w:hAnsi="Times New Roman" w:cs="Times New Roman"/>
          <w:color w:val="373435"/>
          <w:sz w:val="24"/>
          <w:szCs w:val="24"/>
        </w:rPr>
        <w:t>all the five wards, likely to cause fluoride – related</w:t>
      </w:r>
      <w:r w:rsidR="004650B3" w:rsidRPr="004650B3">
        <w:rPr>
          <w:rFonts w:ascii="Times New Roman" w:hAnsi="Times New Roman" w:cs="Times New Roman"/>
          <w:color w:val="373435"/>
          <w:sz w:val="24"/>
          <w:szCs w:val="24"/>
        </w:rPr>
        <w:t xml:space="preserve"> </w:t>
      </w:r>
      <w:r w:rsidRPr="004650B3">
        <w:rPr>
          <w:rFonts w:ascii="Times New Roman" w:hAnsi="Times New Roman" w:cs="Times New Roman"/>
          <w:color w:val="373435"/>
          <w:sz w:val="24"/>
          <w:szCs w:val="24"/>
        </w:rPr>
        <w:t>health problems.</w:t>
      </w: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r w:rsidRPr="00F43E08">
        <w:rPr>
          <w:rFonts w:ascii="Times New Roman" w:hAnsi="Times New Roman" w:cs="Times New Roman"/>
          <w:color w:val="373435"/>
          <w:sz w:val="24"/>
          <w:szCs w:val="24"/>
        </w:rPr>
        <w:t>As a preventive measure to reduce the health threat associated with the borehole water. It is recommended that</w:t>
      </w:r>
      <w:r>
        <w:rPr>
          <w:rFonts w:ascii="Times New Roman" w:hAnsi="Times New Roman" w:cs="Times New Roman"/>
          <w:color w:val="373435"/>
          <w:sz w:val="24"/>
          <w:szCs w:val="24"/>
        </w:rPr>
        <w:t xml:space="preserve"> </w:t>
      </w:r>
      <w:r w:rsidRPr="00F43E08">
        <w:rPr>
          <w:rFonts w:ascii="Times New Roman" w:hAnsi="Times New Roman" w:cs="Times New Roman"/>
          <w:color w:val="373435"/>
          <w:sz w:val="24"/>
          <w:szCs w:val="24"/>
        </w:rPr>
        <w:t>boreholes water within Bajoga town should be used for bathing and washing only, and people should be provided with alternative water source for drinking and cooking purposes. In addition, there should be a continuous monitoring of borehole water by the relevant constituted authority in order to detect any changes in the water quality. Activities such as washing of clothes, motorcycles and cars within the borehole vicinity should be discouraged as that may have resulted in the infiltration of detergents and other chemicals into the aquifers.</w:t>
      </w: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p>
    <w:p w:rsidR="00F43E08" w:rsidRPr="00F43E08" w:rsidRDefault="000B7237" w:rsidP="00F43E08">
      <w:pPr>
        <w:autoSpaceDE w:val="0"/>
        <w:autoSpaceDN w:val="0"/>
        <w:adjustRightInd w:val="0"/>
        <w:spacing w:after="0" w:line="240" w:lineRule="auto"/>
        <w:jc w:val="both"/>
        <w:rPr>
          <w:rFonts w:ascii="Times New Roman" w:hAnsi="Times New Roman" w:cs="Times New Roman"/>
          <w:b/>
          <w:color w:val="373435"/>
          <w:sz w:val="24"/>
          <w:szCs w:val="24"/>
        </w:rPr>
      </w:pPr>
      <w:r>
        <w:rPr>
          <w:rFonts w:ascii="Times New Roman" w:hAnsi="Times New Roman" w:cs="Times New Roman"/>
          <w:b/>
          <w:color w:val="373435"/>
          <w:sz w:val="24"/>
          <w:szCs w:val="24"/>
        </w:rPr>
        <w:t xml:space="preserve">5.2 </w:t>
      </w:r>
      <w:r w:rsidR="00F43E08" w:rsidRPr="00F43E08">
        <w:rPr>
          <w:rFonts w:ascii="Times New Roman" w:hAnsi="Times New Roman" w:cs="Times New Roman"/>
          <w:b/>
          <w:color w:val="373435"/>
          <w:sz w:val="24"/>
          <w:szCs w:val="24"/>
        </w:rPr>
        <w:t>CONCLUSION</w:t>
      </w:r>
    </w:p>
    <w:p w:rsidR="005C6498" w:rsidRDefault="005C6498" w:rsidP="005C64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Borehole </w:t>
      </w:r>
      <w:r w:rsidRPr="00971C16">
        <w:rPr>
          <w:rFonts w:ascii="Times New Roman" w:hAnsi="Times New Roman" w:cs="Times New Roman"/>
          <w:sz w:val="24"/>
          <w:szCs w:val="24"/>
        </w:rPr>
        <w:t>water poses a risk of water borne diseases as indicated by rampant water borne diseases like typhoid and diarrhea</w:t>
      </w:r>
      <w:r>
        <w:rPr>
          <w:rFonts w:ascii="Times New Roman" w:hAnsi="Times New Roman" w:cs="Times New Roman"/>
          <w:sz w:val="24"/>
          <w:szCs w:val="24"/>
        </w:rPr>
        <w:t>, calls for assessment of water quality for selected boreholes in Bajoga town.</w:t>
      </w: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p>
    <w:p w:rsidR="00646EDC" w:rsidRPr="00292AE6" w:rsidRDefault="000B7237" w:rsidP="00F43E08">
      <w:pPr>
        <w:autoSpaceDE w:val="0"/>
        <w:autoSpaceDN w:val="0"/>
        <w:adjustRightInd w:val="0"/>
        <w:spacing w:after="0" w:line="240" w:lineRule="auto"/>
        <w:jc w:val="both"/>
        <w:rPr>
          <w:rFonts w:ascii="Times New Roman" w:hAnsi="Times New Roman" w:cs="Times New Roman"/>
          <w:b/>
          <w:color w:val="373435"/>
          <w:sz w:val="24"/>
          <w:szCs w:val="24"/>
        </w:rPr>
      </w:pPr>
      <w:r>
        <w:rPr>
          <w:rFonts w:ascii="Times New Roman" w:hAnsi="Times New Roman" w:cs="Times New Roman"/>
          <w:b/>
          <w:color w:val="373435"/>
          <w:sz w:val="24"/>
          <w:szCs w:val="24"/>
        </w:rPr>
        <w:t xml:space="preserve">5.3 </w:t>
      </w:r>
      <w:r w:rsidR="00646EDC" w:rsidRPr="00292AE6">
        <w:rPr>
          <w:rFonts w:ascii="Times New Roman" w:hAnsi="Times New Roman" w:cs="Times New Roman"/>
          <w:b/>
          <w:color w:val="373435"/>
          <w:sz w:val="24"/>
          <w:szCs w:val="24"/>
        </w:rPr>
        <w:t>RECOMMENDATIONS</w:t>
      </w:r>
    </w:p>
    <w:p w:rsidR="00A822E0" w:rsidRPr="004F7506" w:rsidRDefault="00292AE6" w:rsidP="00A822E0">
      <w:pPr>
        <w:autoSpaceDE w:val="0"/>
        <w:autoSpaceDN w:val="0"/>
        <w:adjustRightInd w:val="0"/>
        <w:spacing w:after="0" w:line="240" w:lineRule="auto"/>
        <w:rPr>
          <w:rFonts w:ascii="Times New Roman" w:hAnsi="Times New Roman" w:cs="Times New Roman"/>
          <w:i/>
          <w:iCs/>
          <w:color w:val="373435"/>
          <w:sz w:val="24"/>
          <w:szCs w:val="24"/>
        </w:rPr>
      </w:pPr>
      <w:r>
        <w:rPr>
          <w:rFonts w:ascii="Times New Roman" w:hAnsi="Times New Roman" w:cs="Times New Roman"/>
          <w:color w:val="373435"/>
          <w:sz w:val="24"/>
          <w:szCs w:val="24"/>
        </w:rPr>
        <w:t>It is recommended that further study should be carry out on boreholes water in Bajoga town in order to ensure good</w:t>
      </w:r>
      <w:r w:rsidR="00663EEF">
        <w:rPr>
          <w:rFonts w:ascii="Times New Roman" w:hAnsi="Times New Roman" w:cs="Times New Roman"/>
          <w:color w:val="373435"/>
          <w:sz w:val="24"/>
          <w:szCs w:val="24"/>
        </w:rPr>
        <w:t xml:space="preserve"> potable</w:t>
      </w:r>
      <w:r>
        <w:rPr>
          <w:rFonts w:ascii="Times New Roman" w:hAnsi="Times New Roman" w:cs="Times New Roman"/>
          <w:color w:val="373435"/>
          <w:sz w:val="24"/>
          <w:szCs w:val="24"/>
        </w:rPr>
        <w:t xml:space="preserve"> water quality for the populace and get rid of water borne diseases.</w:t>
      </w:r>
      <w:r w:rsidR="00A822E0">
        <w:rPr>
          <w:rFonts w:ascii="Times New Roman" w:hAnsi="Times New Roman" w:cs="Times New Roman"/>
          <w:color w:val="373435"/>
          <w:sz w:val="24"/>
          <w:szCs w:val="24"/>
        </w:rPr>
        <w:t xml:space="preserve"> </w:t>
      </w:r>
      <w:r w:rsidR="00A822E0" w:rsidRPr="00A822E0">
        <w:rPr>
          <w:rFonts w:ascii="Times New Roman" w:hAnsi="Times New Roman" w:cs="Times New Roman"/>
          <w:iCs/>
          <w:color w:val="373435"/>
          <w:sz w:val="24"/>
          <w:szCs w:val="24"/>
        </w:rPr>
        <w:t>Therefore the study suggests that people should be provided with alternative water source for drinking and cooking purposes.</w:t>
      </w: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292AE6"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p>
    <w:p w:rsidR="00F43E08" w:rsidRDefault="00292AE6" w:rsidP="00F43E08">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p>
    <w:p w:rsidR="00F43E08" w:rsidRDefault="00F43E08"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Default="00C72634" w:rsidP="00F43E08">
      <w:pPr>
        <w:autoSpaceDE w:val="0"/>
        <w:autoSpaceDN w:val="0"/>
        <w:adjustRightInd w:val="0"/>
        <w:spacing w:after="0" w:line="240" w:lineRule="auto"/>
        <w:jc w:val="both"/>
        <w:rPr>
          <w:rFonts w:ascii="Times New Roman" w:hAnsi="Times New Roman" w:cs="Times New Roman"/>
          <w:color w:val="373435"/>
          <w:sz w:val="24"/>
          <w:szCs w:val="24"/>
        </w:rPr>
      </w:pPr>
    </w:p>
    <w:p w:rsidR="00C72634" w:rsidRPr="00C72634" w:rsidRDefault="00C72634" w:rsidP="00C72634">
      <w:pPr>
        <w:autoSpaceDE w:val="0"/>
        <w:autoSpaceDN w:val="0"/>
        <w:adjustRightInd w:val="0"/>
        <w:spacing w:after="0" w:line="240" w:lineRule="auto"/>
        <w:rPr>
          <w:rFonts w:ascii="Times New Roman" w:hAnsi="Times New Roman" w:cs="Times New Roman"/>
          <w:b/>
          <w:bCs/>
          <w:color w:val="373435"/>
          <w:sz w:val="24"/>
          <w:szCs w:val="24"/>
        </w:rPr>
      </w:pPr>
      <w:r w:rsidRPr="00C72634">
        <w:rPr>
          <w:rFonts w:ascii="Times New Roman" w:hAnsi="Times New Roman" w:cs="Times New Roman"/>
          <w:b/>
          <w:bCs/>
          <w:color w:val="373435"/>
          <w:sz w:val="24"/>
          <w:szCs w:val="24"/>
        </w:rPr>
        <w:lastRenderedPageBreak/>
        <w:t>References</w:t>
      </w:r>
    </w:p>
    <w:p w:rsid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proofErr w:type="spellStart"/>
      <w:r w:rsidRPr="00C72634">
        <w:rPr>
          <w:rFonts w:ascii="Times New Roman" w:hAnsi="Times New Roman" w:cs="Times New Roman"/>
          <w:color w:val="373435"/>
          <w:sz w:val="24"/>
          <w:szCs w:val="24"/>
        </w:rPr>
        <w:t>Abera</w:t>
      </w:r>
      <w:proofErr w:type="spellEnd"/>
      <w:r w:rsidRPr="00C72634">
        <w:rPr>
          <w:rFonts w:ascii="Times New Roman" w:hAnsi="Times New Roman" w:cs="Times New Roman"/>
          <w:color w:val="373435"/>
          <w:sz w:val="24"/>
          <w:szCs w:val="24"/>
        </w:rPr>
        <w:t xml:space="preserve"> Solomon, </w:t>
      </w:r>
      <w:proofErr w:type="spellStart"/>
      <w:r w:rsidRPr="00C72634">
        <w:rPr>
          <w:rFonts w:ascii="Times New Roman" w:hAnsi="Times New Roman" w:cs="Times New Roman"/>
          <w:color w:val="373435"/>
          <w:sz w:val="24"/>
          <w:szCs w:val="24"/>
        </w:rPr>
        <w:t>Zeyinudin</w:t>
      </w:r>
      <w:proofErr w:type="spellEnd"/>
      <w:r w:rsidRPr="00C72634">
        <w:rPr>
          <w:rFonts w:ascii="Times New Roman" w:hAnsi="Times New Roman" w:cs="Times New Roman"/>
          <w:color w:val="373435"/>
          <w:sz w:val="24"/>
          <w:szCs w:val="24"/>
        </w:rPr>
        <w:t xml:space="preserve"> Ahmed, </w:t>
      </w:r>
      <w:proofErr w:type="spellStart"/>
      <w:r w:rsidRPr="00C72634">
        <w:rPr>
          <w:rFonts w:ascii="Times New Roman" w:hAnsi="Times New Roman" w:cs="Times New Roman"/>
          <w:color w:val="373435"/>
          <w:sz w:val="24"/>
          <w:szCs w:val="24"/>
        </w:rPr>
        <w:t>Biruktawit</w:t>
      </w:r>
      <w:proofErr w:type="spellEnd"/>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spellStart"/>
      <w:proofErr w:type="gramStart"/>
      <w:r w:rsidRPr="00C72634">
        <w:rPr>
          <w:rFonts w:ascii="Times New Roman" w:hAnsi="Times New Roman" w:cs="Times New Roman"/>
          <w:color w:val="373435"/>
          <w:sz w:val="24"/>
          <w:szCs w:val="24"/>
        </w:rPr>
        <w:t>Kebede</w:t>
      </w:r>
      <w:proofErr w:type="spellEnd"/>
      <w:r w:rsidRPr="00C72634">
        <w:rPr>
          <w:rFonts w:ascii="Times New Roman" w:hAnsi="Times New Roman" w:cs="Times New Roman"/>
          <w:color w:val="373435"/>
          <w:sz w:val="24"/>
          <w:szCs w:val="24"/>
        </w:rPr>
        <w:t xml:space="preserve">, </w:t>
      </w:r>
      <w:proofErr w:type="spellStart"/>
      <w:r w:rsidRPr="00C72634">
        <w:rPr>
          <w:rFonts w:ascii="Times New Roman" w:hAnsi="Times New Roman" w:cs="Times New Roman"/>
          <w:color w:val="373435"/>
          <w:sz w:val="24"/>
          <w:szCs w:val="24"/>
        </w:rPr>
        <w:t>Deribew</w:t>
      </w:r>
      <w:proofErr w:type="spellEnd"/>
      <w:r w:rsidRPr="00C72634">
        <w:rPr>
          <w:rFonts w:ascii="Times New Roman" w:hAnsi="Times New Roman" w:cs="Times New Roman"/>
          <w:color w:val="373435"/>
          <w:sz w:val="24"/>
          <w:szCs w:val="24"/>
        </w:rPr>
        <w:t xml:space="preserve"> </w:t>
      </w:r>
      <w:proofErr w:type="spellStart"/>
      <w:r w:rsidRPr="00C72634">
        <w:rPr>
          <w:rFonts w:ascii="Times New Roman" w:hAnsi="Times New Roman" w:cs="Times New Roman"/>
          <w:color w:val="373435"/>
          <w:sz w:val="24"/>
          <w:szCs w:val="24"/>
        </w:rPr>
        <w:t>Amare</w:t>
      </w:r>
      <w:proofErr w:type="spellEnd"/>
      <w:r w:rsidRPr="00C72634">
        <w:rPr>
          <w:rFonts w:ascii="Times New Roman" w:hAnsi="Times New Roman" w:cs="Times New Roman"/>
          <w:color w:val="373435"/>
          <w:sz w:val="24"/>
          <w:szCs w:val="24"/>
        </w:rPr>
        <w:t>, Ali Solomon and</w:t>
      </w:r>
      <w:r>
        <w:rPr>
          <w:rFonts w:ascii="Times New Roman" w:hAnsi="Times New Roman" w:cs="Times New Roman"/>
          <w:color w:val="373435"/>
          <w:sz w:val="24"/>
          <w:szCs w:val="24"/>
        </w:rPr>
        <w:t xml:space="preserve"> </w:t>
      </w:r>
      <w:proofErr w:type="spellStart"/>
      <w:r w:rsidRPr="00C72634">
        <w:rPr>
          <w:rFonts w:ascii="Times New Roman" w:hAnsi="Times New Roman" w:cs="Times New Roman"/>
          <w:color w:val="373435"/>
          <w:sz w:val="24"/>
          <w:szCs w:val="24"/>
        </w:rPr>
        <w:t>Zemane</w:t>
      </w:r>
      <w:proofErr w:type="spellEnd"/>
      <w:r w:rsidRPr="00C72634">
        <w:rPr>
          <w:rFonts w:ascii="Times New Roman" w:hAnsi="Times New Roman" w:cs="Times New Roman"/>
          <w:color w:val="373435"/>
          <w:sz w:val="24"/>
          <w:szCs w:val="24"/>
        </w:rPr>
        <w:t xml:space="preserve"> </w:t>
      </w:r>
      <w:proofErr w:type="spellStart"/>
      <w:r w:rsidRPr="00C72634">
        <w:rPr>
          <w:rFonts w:ascii="Times New Roman" w:hAnsi="Times New Roman" w:cs="Times New Roman"/>
          <w:color w:val="373435"/>
          <w:sz w:val="24"/>
          <w:szCs w:val="24"/>
        </w:rPr>
        <w:t>Endalew</w:t>
      </w:r>
      <w:proofErr w:type="spellEnd"/>
      <w:r w:rsidRPr="00C72634">
        <w:rPr>
          <w:rFonts w:ascii="Times New Roman" w:hAnsi="Times New Roman" w:cs="Times New Roman"/>
          <w:color w:val="373435"/>
          <w:sz w:val="24"/>
          <w:szCs w:val="24"/>
        </w:rPr>
        <w:t xml:space="preserve"> (2011).</w:t>
      </w:r>
      <w:proofErr w:type="gramEnd"/>
      <w:r w:rsidRPr="00C72634">
        <w:rPr>
          <w:rFonts w:ascii="Times New Roman" w:hAnsi="Times New Roman" w:cs="Times New Roman"/>
          <w:color w:val="373435"/>
          <w:sz w:val="24"/>
          <w:szCs w:val="24"/>
        </w:rPr>
        <w:t xml:space="preserve"> Bacteriological</w:t>
      </w:r>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sidRPr="00C72634">
        <w:rPr>
          <w:rFonts w:ascii="Times New Roman" w:hAnsi="Times New Roman" w:cs="Times New Roman"/>
          <w:color w:val="373435"/>
          <w:sz w:val="24"/>
          <w:szCs w:val="24"/>
        </w:rPr>
        <w:t>analysis</w:t>
      </w:r>
      <w:proofErr w:type="gramEnd"/>
      <w:r w:rsidRPr="00C72634">
        <w:rPr>
          <w:rFonts w:ascii="Times New Roman" w:hAnsi="Times New Roman" w:cs="Times New Roman"/>
          <w:color w:val="373435"/>
          <w:sz w:val="24"/>
          <w:szCs w:val="24"/>
        </w:rPr>
        <w:t xml:space="preserve"> of Drinking water sources. African</w:t>
      </w: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 xml:space="preserve">Journal of Microbiology research, Vol. </w:t>
      </w:r>
      <w:r w:rsidRPr="00C72634">
        <w:rPr>
          <w:rFonts w:ascii="Times New Roman" w:hAnsi="Times New Roman" w:cs="Times New Roman"/>
          <w:b/>
          <w:bCs/>
          <w:color w:val="373435"/>
          <w:sz w:val="24"/>
          <w:szCs w:val="24"/>
        </w:rPr>
        <w:t>5</w:t>
      </w:r>
      <w:r w:rsidRPr="00C72634">
        <w:rPr>
          <w:rFonts w:ascii="Times New Roman" w:hAnsi="Times New Roman" w:cs="Times New Roman"/>
          <w:color w:val="373435"/>
          <w:sz w:val="24"/>
          <w:szCs w:val="24"/>
        </w:rPr>
        <w:t>(18),</w:t>
      </w:r>
    </w:p>
    <w:p w:rsid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sidRPr="00C72634">
        <w:rPr>
          <w:rFonts w:ascii="Times New Roman" w:hAnsi="Times New Roman" w:cs="Times New Roman"/>
          <w:color w:val="373435"/>
          <w:sz w:val="24"/>
          <w:szCs w:val="24"/>
        </w:rPr>
        <w:t>pp2638 – 2641.</w:t>
      </w:r>
      <w:proofErr w:type="gramEnd"/>
    </w:p>
    <w:p w:rsidR="00C83691" w:rsidRDefault="00C83691" w:rsidP="00C72634">
      <w:pPr>
        <w:autoSpaceDE w:val="0"/>
        <w:autoSpaceDN w:val="0"/>
        <w:adjustRightInd w:val="0"/>
        <w:spacing w:after="0" w:line="240" w:lineRule="auto"/>
        <w:rPr>
          <w:rFonts w:ascii="Times New Roman" w:hAnsi="Times New Roman" w:cs="Times New Roman"/>
          <w:sz w:val="24"/>
          <w:szCs w:val="24"/>
        </w:rPr>
      </w:pPr>
    </w:p>
    <w:p w:rsidR="00C83691" w:rsidRDefault="00C83691" w:rsidP="00C72634">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C83691">
        <w:rPr>
          <w:rFonts w:ascii="Times New Roman" w:hAnsi="Times New Roman" w:cs="Times New Roman"/>
          <w:sz w:val="24"/>
          <w:szCs w:val="24"/>
        </w:rPr>
        <w:t>Adekunle</w:t>
      </w:r>
      <w:proofErr w:type="spellEnd"/>
      <w:r w:rsidRPr="00C83691">
        <w:rPr>
          <w:rFonts w:ascii="Times New Roman" w:hAnsi="Times New Roman" w:cs="Times New Roman"/>
          <w:sz w:val="24"/>
          <w:szCs w:val="24"/>
        </w:rPr>
        <w:t xml:space="preserve"> I.M., </w:t>
      </w:r>
      <w:proofErr w:type="spellStart"/>
      <w:r w:rsidRPr="00C83691">
        <w:rPr>
          <w:rFonts w:ascii="Times New Roman" w:hAnsi="Times New Roman" w:cs="Times New Roman"/>
          <w:sz w:val="24"/>
          <w:szCs w:val="24"/>
        </w:rPr>
        <w:t>Adetunji</w:t>
      </w:r>
      <w:proofErr w:type="spellEnd"/>
      <w:r w:rsidRPr="00C83691">
        <w:rPr>
          <w:rFonts w:ascii="Times New Roman" w:hAnsi="Times New Roman" w:cs="Times New Roman"/>
          <w:sz w:val="24"/>
          <w:szCs w:val="24"/>
        </w:rPr>
        <w:t xml:space="preserve"> M.T., </w:t>
      </w:r>
      <w:proofErr w:type="spellStart"/>
      <w:r w:rsidRPr="00C83691">
        <w:rPr>
          <w:rFonts w:ascii="Times New Roman" w:hAnsi="Times New Roman" w:cs="Times New Roman"/>
          <w:sz w:val="24"/>
          <w:szCs w:val="24"/>
        </w:rPr>
        <w:t>Gbadebo</w:t>
      </w:r>
      <w:proofErr w:type="spellEnd"/>
      <w:r w:rsidRPr="00C83691">
        <w:rPr>
          <w:rFonts w:ascii="Times New Roman" w:hAnsi="Times New Roman" w:cs="Times New Roman"/>
          <w:sz w:val="24"/>
          <w:szCs w:val="24"/>
        </w:rPr>
        <w:t xml:space="preserve"> A. M and </w:t>
      </w:r>
      <w:proofErr w:type="spellStart"/>
      <w:r w:rsidRPr="00C83691">
        <w:rPr>
          <w:rFonts w:ascii="Times New Roman" w:hAnsi="Times New Roman" w:cs="Times New Roman"/>
          <w:sz w:val="24"/>
          <w:szCs w:val="24"/>
        </w:rPr>
        <w:t>Banjoko</w:t>
      </w:r>
      <w:proofErr w:type="spellEnd"/>
      <w:r w:rsidRPr="00C83691">
        <w:rPr>
          <w:rFonts w:ascii="Times New Roman" w:hAnsi="Times New Roman" w:cs="Times New Roman"/>
          <w:sz w:val="24"/>
          <w:szCs w:val="24"/>
        </w:rPr>
        <w:t xml:space="preserve"> O.B. (2007).</w:t>
      </w:r>
      <w:proofErr w:type="gramEnd"/>
      <w:r w:rsidRPr="00C83691">
        <w:rPr>
          <w:rFonts w:ascii="Times New Roman" w:hAnsi="Times New Roman" w:cs="Times New Roman"/>
          <w:sz w:val="24"/>
          <w:szCs w:val="24"/>
        </w:rPr>
        <w:t xml:space="preserve"> Assess</w:t>
      </w:r>
      <w:r>
        <w:rPr>
          <w:rFonts w:ascii="Times New Roman" w:hAnsi="Times New Roman" w:cs="Times New Roman"/>
          <w:sz w:val="24"/>
          <w:szCs w:val="24"/>
        </w:rPr>
        <w:t xml:space="preserve">ment of   </w:t>
      </w:r>
    </w:p>
    <w:p w:rsidR="00C83691" w:rsidRDefault="00C83691" w:rsidP="00C7263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   </w:t>
      </w:r>
      <w:proofErr w:type="gramStart"/>
      <w:r w:rsidRPr="00C83691">
        <w:rPr>
          <w:rFonts w:ascii="Times New Roman" w:hAnsi="Times New Roman" w:cs="Times New Roman"/>
          <w:sz w:val="24"/>
          <w:szCs w:val="24"/>
        </w:rPr>
        <w:t xml:space="preserve">Groundwater Quality in a Typical Rural Settlement in Southwest </w:t>
      </w:r>
      <w:proofErr w:type="spellStart"/>
      <w:r w:rsidRPr="00C83691">
        <w:rPr>
          <w:rFonts w:ascii="Times New Roman" w:hAnsi="Times New Roman" w:cs="Times New Roman"/>
          <w:sz w:val="24"/>
          <w:szCs w:val="24"/>
        </w:rPr>
        <w:t>Nigeria</w:t>
      </w:r>
      <w:r w:rsidRPr="00C83691">
        <w:rPr>
          <w:rFonts w:ascii="Times New Roman" w:hAnsi="Times New Roman" w:cs="Times New Roman"/>
          <w:i/>
          <w:iCs/>
          <w:sz w:val="24"/>
          <w:szCs w:val="24"/>
        </w:rPr>
        <w:t>Int</w:t>
      </w:r>
      <w:proofErr w:type="spellEnd"/>
      <w:r w:rsidRPr="00C83691">
        <w:rPr>
          <w:rFonts w:ascii="Times New Roman" w:hAnsi="Times New Roman" w:cs="Times New Roman"/>
          <w:i/>
          <w:iCs/>
          <w:sz w:val="24"/>
          <w:szCs w:val="24"/>
        </w:rPr>
        <w:t>.</w:t>
      </w:r>
      <w:proofErr w:type="gramEnd"/>
      <w:r w:rsidRPr="00C83691">
        <w:rPr>
          <w:rFonts w:ascii="Times New Roman" w:hAnsi="Times New Roman" w:cs="Times New Roman"/>
          <w:i/>
          <w:iCs/>
          <w:sz w:val="24"/>
          <w:szCs w:val="24"/>
        </w:rPr>
        <w:t xml:space="preserve"> J. Environ.</w:t>
      </w:r>
    </w:p>
    <w:p w:rsidR="00C83691" w:rsidRP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r w:rsidRPr="00C83691">
        <w:rPr>
          <w:rFonts w:ascii="Times New Roman" w:hAnsi="Times New Roman" w:cs="Times New Roman"/>
          <w:i/>
          <w:iCs/>
          <w:sz w:val="24"/>
          <w:szCs w:val="24"/>
        </w:rPr>
        <w:t xml:space="preserve"> </w:t>
      </w:r>
      <w:r>
        <w:rPr>
          <w:rFonts w:ascii="Times New Roman" w:hAnsi="Times New Roman" w:cs="Times New Roman"/>
          <w:i/>
          <w:iCs/>
          <w:sz w:val="24"/>
          <w:szCs w:val="24"/>
        </w:rPr>
        <w:t xml:space="preserve">  </w:t>
      </w:r>
      <w:r w:rsidRPr="00C83691">
        <w:rPr>
          <w:rFonts w:ascii="Times New Roman" w:hAnsi="Times New Roman" w:cs="Times New Roman"/>
          <w:i/>
          <w:iCs/>
          <w:sz w:val="24"/>
          <w:szCs w:val="24"/>
        </w:rPr>
        <w:t>Res. Public Health</w:t>
      </w:r>
      <w:r w:rsidRPr="00C83691">
        <w:rPr>
          <w:rFonts w:ascii="Times New Roman" w:hAnsi="Times New Roman" w:cs="Times New Roman"/>
          <w:sz w:val="24"/>
          <w:szCs w:val="24"/>
        </w:rPr>
        <w:t xml:space="preserve">, </w:t>
      </w:r>
      <w:r w:rsidRPr="00C83691">
        <w:rPr>
          <w:rFonts w:ascii="Times New Roman" w:hAnsi="Times New Roman" w:cs="Times New Roman"/>
          <w:b/>
          <w:bCs/>
          <w:i/>
          <w:iCs/>
          <w:sz w:val="24"/>
          <w:szCs w:val="24"/>
        </w:rPr>
        <w:t>4(4)</w:t>
      </w:r>
      <w:r w:rsidRPr="00C83691">
        <w:rPr>
          <w:rFonts w:ascii="Times New Roman" w:hAnsi="Times New Roman" w:cs="Times New Roman"/>
          <w:b/>
          <w:bCs/>
          <w:sz w:val="24"/>
          <w:szCs w:val="24"/>
        </w:rPr>
        <w:t xml:space="preserve">, </w:t>
      </w:r>
      <w:r w:rsidRPr="00C83691">
        <w:rPr>
          <w:rFonts w:ascii="Times New Roman" w:hAnsi="Times New Roman" w:cs="Times New Roman"/>
          <w:sz w:val="24"/>
          <w:szCs w:val="24"/>
        </w:rPr>
        <w:t>307-318</w:t>
      </w:r>
    </w:p>
    <w:p w:rsid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proofErr w:type="spellStart"/>
      <w:r w:rsidRPr="00C72634">
        <w:rPr>
          <w:rFonts w:ascii="Times New Roman" w:hAnsi="Times New Roman" w:cs="Times New Roman"/>
          <w:color w:val="373435"/>
          <w:sz w:val="24"/>
          <w:szCs w:val="24"/>
        </w:rPr>
        <w:t>Adetunde</w:t>
      </w:r>
      <w:proofErr w:type="spellEnd"/>
      <w:r w:rsidRPr="00C72634">
        <w:rPr>
          <w:rFonts w:ascii="Times New Roman" w:hAnsi="Times New Roman" w:cs="Times New Roman"/>
          <w:color w:val="373435"/>
          <w:sz w:val="24"/>
          <w:szCs w:val="24"/>
        </w:rPr>
        <w:t xml:space="preserve"> L. A. and Glover, R. L. K. (2010)</w:t>
      </w:r>
    </w:p>
    <w:p w:rsid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Bacteriological Quality of Borehole Water Used by</w:t>
      </w:r>
      <w:r>
        <w:rPr>
          <w:rFonts w:ascii="Times New Roman" w:hAnsi="Times New Roman" w:cs="Times New Roman"/>
          <w:color w:val="373435"/>
          <w:sz w:val="24"/>
          <w:szCs w:val="24"/>
        </w:rPr>
        <w:t xml:space="preserve"> Students' of university</w:t>
      </w:r>
    </w:p>
    <w:p w:rsid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sidRPr="00C72634">
        <w:rPr>
          <w:rFonts w:ascii="Times New Roman" w:hAnsi="Times New Roman" w:cs="Times New Roman"/>
          <w:color w:val="373435"/>
          <w:sz w:val="24"/>
          <w:szCs w:val="24"/>
        </w:rPr>
        <w:t>For</w:t>
      </w: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development</w:t>
      </w: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 xml:space="preserve">studies, </w:t>
      </w:r>
      <w:proofErr w:type="spellStart"/>
      <w:r w:rsidRPr="00C72634">
        <w:rPr>
          <w:rFonts w:ascii="Times New Roman" w:hAnsi="Times New Roman" w:cs="Times New Roman"/>
          <w:color w:val="373435"/>
          <w:sz w:val="24"/>
          <w:szCs w:val="24"/>
        </w:rPr>
        <w:t>Novrongo</w:t>
      </w:r>
      <w:proofErr w:type="spellEnd"/>
      <w:r w:rsidRPr="00C72634">
        <w:rPr>
          <w:rFonts w:ascii="Times New Roman" w:hAnsi="Times New Roman" w:cs="Times New Roman"/>
          <w:color w:val="373435"/>
          <w:sz w:val="24"/>
          <w:szCs w:val="24"/>
        </w:rPr>
        <w:t xml:space="preserve"> campus in Upper – East</w:t>
      </w: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Region of Ghana.</w:t>
      </w:r>
      <w:proofErr w:type="gramEnd"/>
      <w:r w:rsidRPr="00C72634">
        <w:rPr>
          <w:rFonts w:ascii="Times New Roman" w:hAnsi="Times New Roman" w:cs="Times New Roman"/>
          <w:color w:val="373435"/>
          <w:sz w:val="24"/>
          <w:szCs w:val="24"/>
        </w:rPr>
        <w:t xml:space="preserve"> </w:t>
      </w:r>
    </w:p>
    <w:p w:rsid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005E76EE">
        <w:rPr>
          <w:rFonts w:ascii="Times New Roman" w:hAnsi="Times New Roman" w:cs="Times New Roman"/>
          <w:color w:val="373435"/>
          <w:sz w:val="24"/>
          <w:szCs w:val="24"/>
        </w:rPr>
        <w:t xml:space="preserve">Current </w:t>
      </w:r>
      <w:r w:rsidRPr="00C72634">
        <w:rPr>
          <w:rFonts w:ascii="Times New Roman" w:hAnsi="Times New Roman" w:cs="Times New Roman"/>
          <w:color w:val="373435"/>
          <w:sz w:val="24"/>
          <w:szCs w:val="24"/>
        </w:rPr>
        <w:t>Research</w:t>
      </w:r>
      <w:r>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 xml:space="preserve">Journal of Biological </w:t>
      </w:r>
      <w:proofErr w:type="gramStart"/>
      <w:r w:rsidRPr="00C72634">
        <w:rPr>
          <w:rFonts w:ascii="Times New Roman" w:hAnsi="Times New Roman" w:cs="Times New Roman"/>
          <w:color w:val="373435"/>
          <w:sz w:val="24"/>
          <w:szCs w:val="24"/>
        </w:rPr>
        <w:t>Sciences</w:t>
      </w:r>
      <w:r w:rsidRPr="00C72634">
        <w:rPr>
          <w:rFonts w:ascii="Times New Roman" w:hAnsi="Times New Roman" w:cs="Times New Roman"/>
          <w:b/>
          <w:bCs/>
          <w:color w:val="373435"/>
          <w:sz w:val="24"/>
          <w:szCs w:val="24"/>
        </w:rPr>
        <w:t>2</w:t>
      </w:r>
      <w:r w:rsidRPr="00C72634">
        <w:rPr>
          <w:rFonts w:ascii="Times New Roman" w:hAnsi="Times New Roman" w:cs="Times New Roman"/>
          <w:color w:val="373435"/>
          <w:sz w:val="24"/>
          <w:szCs w:val="24"/>
        </w:rPr>
        <w:t>(</w:t>
      </w:r>
      <w:proofErr w:type="gramEnd"/>
      <w:r w:rsidRPr="00C72634">
        <w:rPr>
          <w:rFonts w:ascii="Times New Roman" w:hAnsi="Times New Roman" w:cs="Times New Roman"/>
          <w:color w:val="373435"/>
          <w:sz w:val="24"/>
          <w:szCs w:val="24"/>
        </w:rPr>
        <w:t>6): 361 – 364</w:t>
      </w:r>
    </w:p>
    <w:p w:rsidR="00C83691" w:rsidRDefault="00C83691" w:rsidP="00C72634">
      <w:pPr>
        <w:autoSpaceDE w:val="0"/>
        <w:autoSpaceDN w:val="0"/>
        <w:adjustRightInd w:val="0"/>
        <w:spacing w:after="0" w:line="240" w:lineRule="auto"/>
        <w:rPr>
          <w:rFonts w:ascii="Times New Roman" w:hAnsi="Times New Roman" w:cs="Times New Roman"/>
          <w:sz w:val="24"/>
          <w:szCs w:val="24"/>
        </w:rPr>
      </w:pPr>
    </w:p>
    <w:p w:rsidR="00C83691" w:rsidRDefault="00C83691" w:rsidP="00C72634">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C83691">
        <w:rPr>
          <w:rFonts w:ascii="Times New Roman" w:hAnsi="Times New Roman" w:cs="Times New Roman"/>
          <w:sz w:val="24"/>
          <w:szCs w:val="24"/>
        </w:rPr>
        <w:t>Agbaire</w:t>
      </w:r>
      <w:proofErr w:type="spellEnd"/>
      <w:r w:rsidRPr="00C83691">
        <w:rPr>
          <w:rFonts w:ascii="Times New Roman" w:hAnsi="Times New Roman" w:cs="Times New Roman"/>
          <w:sz w:val="24"/>
          <w:szCs w:val="24"/>
        </w:rPr>
        <w:t xml:space="preserve"> P.O. and </w:t>
      </w:r>
      <w:proofErr w:type="spellStart"/>
      <w:r w:rsidRPr="00C83691">
        <w:rPr>
          <w:rFonts w:ascii="Times New Roman" w:hAnsi="Times New Roman" w:cs="Times New Roman"/>
          <w:sz w:val="24"/>
          <w:szCs w:val="24"/>
        </w:rPr>
        <w:t>Oyibo</w:t>
      </w:r>
      <w:proofErr w:type="spellEnd"/>
      <w:r w:rsidRPr="00C83691">
        <w:rPr>
          <w:rFonts w:ascii="Times New Roman" w:hAnsi="Times New Roman" w:cs="Times New Roman"/>
          <w:sz w:val="24"/>
          <w:szCs w:val="24"/>
        </w:rPr>
        <w:t xml:space="preserve"> P.I (2009).</w:t>
      </w:r>
      <w:proofErr w:type="gramEnd"/>
      <w:r w:rsidRPr="00C83691">
        <w:rPr>
          <w:rFonts w:ascii="Times New Roman" w:hAnsi="Times New Roman" w:cs="Times New Roman"/>
          <w:sz w:val="24"/>
          <w:szCs w:val="24"/>
        </w:rPr>
        <w:t xml:space="preserve"> Seasonal variation of some Physico-chemical properties </w:t>
      </w:r>
      <w:r>
        <w:rPr>
          <w:rFonts w:ascii="Times New Roman" w:hAnsi="Times New Roman" w:cs="Times New Roman"/>
          <w:sz w:val="24"/>
          <w:szCs w:val="24"/>
        </w:rPr>
        <w:t xml:space="preserve">  </w:t>
      </w:r>
    </w:p>
    <w:p w:rsidR="00C83691" w:rsidRDefault="00C83691" w:rsidP="00C72634">
      <w:pPr>
        <w:autoSpaceDE w:val="0"/>
        <w:autoSpaceDN w:val="0"/>
        <w:adjustRightInd w:val="0"/>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    </w:t>
      </w:r>
      <w:proofErr w:type="gramStart"/>
      <w:r w:rsidRPr="00C83691">
        <w:rPr>
          <w:rFonts w:ascii="Times New Roman" w:hAnsi="Times New Roman" w:cs="Times New Roman"/>
          <w:sz w:val="24"/>
          <w:szCs w:val="24"/>
        </w:rPr>
        <w:t xml:space="preserve">of </w:t>
      </w:r>
      <w:r>
        <w:rPr>
          <w:rFonts w:ascii="Times New Roman" w:hAnsi="Times New Roman" w:cs="Times New Roman"/>
          <w:sz w:val="24"/>
          <w:szCs w:val="24"/>
        </w:rPr>
        <w:t xml:space="preserve"> </w:t>
      </w:r>
      <w:r w:rsidRPr="00C83691">
        <w:rPr>
          <w:rFonts w:ascii="Times New Roman" w:hAnsi="Times New Roman" w:cs="Times New Roman"/>
          <w:sz w:val="24"/>
          <w:szCs w:val="24"/>
        </w:rPr>
        <w:t>borehole</w:t>
      </w:r>
      <w:proofErr w:type="gramEnd"/>
      <w:r w:rsidRPr="00C83691">
        <w:rPr>
          <w:rFonts w:ascii="Times New Roman" w:hAnsi="Times New Roman" w:cs="Times New Roman"/>
          <w:sz w:val="24"/>
          <w:szCs w:val="24"/>
        </w:rPr>
        <w:t xml:space="preserve"> water in </w:t>
      </w:r>
      <w:proofErr w:type="spellStart"/>
      <w:r w:rsidRPr="00C83691">
        <w:rPr>
          <w:rFonts w:ascii="Times New Roman" w:hAnsi="Times New Roman" w:cs="Times New Roman"/>
          <w:sz w:val="24"/>
          <w:szCs w:val="24"/>
        </w:rPr>
        <w:t>Abraka</w:t>
      </w:r>
      <w:proofErr w:type="spellEnd"/>
      <w:r w:rsidRPr="00C83691">
        <w:rPr>
          <w:rFonts w:ascii="Times New Roman" w:hAnsi="Times New Roman" w:cs="Times New Roman"/>
          <w:sz w:val="24"/>
          <w:szCs w:val="24"/>
        </w:rPr>
        <w:t xml:space="preserve">, Nigeria. </w:t>
      </w:r>
      <w:r w:rsidRPr="00C83691">
        <w:rPr>
          <w:rFonts w:ascii="Times New Roman" w:hAnsi="Times New Roman" w:cs="Times New Roman"/>
          <w:i/>
          <w:iCs/>
          <w:sz w:val="24"/>
          <w:szCs w:val="24"/>
        </w:rPr>
        <w:t>African Journal of Pure and Applied Chemistry</w:t>
      </w:r>
    </w:p>
    <w:p w:rsidR="00C83691" w:rsidRDefault="00C83691" w:rsidP="00C836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   </w:t>
      </w:r>
      <w:r w:rsidRPr="00C83691">
        <w:rPr>
          <w:rFonts w:ascii="Times New Roman" w:hAnsi="Times New Roman" w:cs="Times New Roman"/>
          <w:i/>
          <w:iCs/>
          <w:sz w:val="24"/>
          <w:szCs w:val="24"/>
        </w:rPr>
        <w:t xml:space="preserve"> </w:t>
      </w:r>
      <w:r w:rsidRPr="00C83691">
        <w:rPr>
          <w:rFonts w:ascii="Times New Roman" w:hAnsi="Times New Roman" w:cs="Times New Roman"/>
          <w:b/>
          <w:bCs/>
          <w:sz w:val="24"/>
          <w:szCs w:val="24"/>
        </w:rPr>
        <w:t xml:space="preserve">Vol. 3 </w:t>
      </w:r>
      <w:r w:rsidRPr="00C83691">
        <w:rPr>
          <w:rFonts w:ascii="Times New Roman" w:hAnsi="Times New Roman" w:cs="Times New Roman"/>
          <w:sz w:val="24"/>
          <w:szCs w:val="24"/>
        </w:rPr>
        <w:t>(6), pp. 116-118.</w:t>
      </w:r>
    </w:p>
    <w:p w:rsid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p>
    <w:p w:rsidR="005E76EE" w:rsidRDefault="00C72634" w:rsidP="00C72634">
      <w:pPr>
        <w:autoSpaceDE w:val="0"/>
        <w:autoSpaceDN w:val="0"/>
        <w:adjustRightInd w:val="0"/>
        <w:spacing w:after="0" w:line="240" w:lineRule="auto"/>
        <w:rPr>
          <w:rFonts w:ascii="Times New Roman" w:hAnsi="Times New Roman" w:cs="Times New Roman"/>
          <w:color w:val="373435"/>
          <w:sz w:val="24"/>
          <w:szCs w:val="24"/>
        </w:rPr>
      </w:pPr>
      <w:proofErr w:type="gramStart"/>
      <w:r w:rsidRPr="00C72634">
        <w:rPr>
          <w:rFonts w:ascii="Times New Roman" w:hAnsi="Times New Roman" w:cs="Times New Roman"/>
          <w:color w:val="373435"/>
          <w:sz w:val="24"/>
          <w:szCs w:val="24"/>
        </w:rPr>
        <w:t>Amira, A.</w:t>
      </w:r>
      <w:proofErr w:type="gramEnd"/>
      <w:r w:rsidRPr="00C72634">
        <w:rPr>
          <w:rFonts w:ascii="Times New Roman" w:hAnsi="Times New Roman" w:cs="Times New Roman"/>
          <w:color w:val="373435"/>
          <w:sz w:val="24"/>
          <w:szCs w:val="24"/>
        </w:rPr>
        <w:t xml:space="preserve"> </w:t>
      </w:r>
      <w:proofErr w:type="gramStart"/>
      <w:r w:rsidRPr="00C72634">
        <w:rPr>
          <w:rFonts w:ascii="Times New Roman" w:hAnsi="Times New Roman" w:cs="Times New Roman"/>
          <w:color w:val="373435"/>
          <w:sz w:val="24"/>
          <w:szCs w:val="24"/>
        </w:rPr>
        <w:t xml:space="preserve">A and </w:t>
      </w:r>
      <w:proofErr w:type="spellStart"/>
      <w:r w:rsidRPr="00C72634">
        <w:rPr>
          <w:rFonts w:ascii="Times New Roman" w:hAnsi="Times New Roman" w:cs="Times New Roman"/>
          <w:color w:val="373435"/>
          <w:sz w:val="24"/>
          <w:szCs w:val="24"/>
        </w:rPr>
        <w:t>Yassir</w:t>
      </w:r>
      <w:proofErr w:type="spellEnd"/>
      <w:r w:rsidRPr="00C72634">
        <w:rPr>
          <w:rFonts w:ascii="Times New Roman" w:hAnsi="Times New Roman" w:cs="Times New Roman"/>
          <w:color w:val="373435"/>
          <w:sz w:val="24"/>
          <w:szCs w:val="24"/>
        </w:rPr>
        <w:t>, M. E. (2011).</w:t>
      </w:r>
      <w:proofErr w:type="gramEnd"/>
      <w:r w:rsidRPr="00C72634">
        <w:rPr>
          <w:rFonts w:ascii="Times New Roman" w:hAnsi="Times New Roman" w:cs="Times New Roman"/>
          <w:color w:val="373435"/>
          <w:sz w:val="24"/>
          <w:szCs w:val="24"/>
        </w:rPr>
        <w:t xml:space="preserve"> Bacteriological</w:t>
      </w:r>
      <w:r w:rsidR="005E76EE">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quality of drinking water in</w:t>
      </w:r>
    </w:p>
    <w:p w:rsidR="00C72634" w:rsidRDefault="005E76EE"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spellStart"/>
      <w:proofErr w:type="gramStart"/>
      <w:r>
        <w:rPr>
          <w:rFonts w:ascii="Times New Roman" w:hAnsi="Times New Roman" w:cs="Times New Roman"/>
          <w:color w:val="373435"/>
          <w:sz w:val="24"/>
          <w:szCs w:val="24"/>
        </w:rPr>
        <w:t>Nyala</w:t>
      </w:r>
      <w:proofErr w:type="spellEnd"/>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South</w:t>
      </w: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Darfur, Sudan.</w:t>
      </w:r>
      <w:proofErr w:type="gramEnd"/>
      <w:r w:rsidR="00C72634" w:rsidRPr="00C72634">
        <w:rPr>
          <w:rFonts w:ascii="Times New Roman" w:hAnsi="Times New Roman" w:cs="Times New Roman"/>
          <w:color w:val="373435"/>
          <w:sz w:val="24"/>
          <w:szCs w:val="24"/>
        </w:rPr>
        <w:t xml:space="preserve"> Environment monitoring</w:t>
      </w: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 xml:space="preserve">Assessment, 175: 37 </w:t>
      </w:r>
      <w:r w:rsidR="00C83691">
        <w:rPr>
          <w:rFonts w:ascii="Times New Roman" w:hAnsi="Times New Roman" w:cs="Times New Roman"/>
          <w:color w:val="373435"/>
          <w:sz w:val="24"/>
          <w:szCs w:val="24"/>
        </w:rPr>
        <w:t>–</w:t>
      </w:r>
      <w:r w:rsidR="00C72634" w:rsidRPr="00C72634">
        <w:rPr>
          <w:rFonts w:ascii="Times New Roman" w:hAnsi="Times New Roman" w:cs="Times New Roman"/>
          <w:color w:val="373435"/>
          <w:sz w:val="24"/>
          <w:szCs w:val="24"/>
        </w:rPr>
        <w:t xml:space="preserve"> 43</w:t>
      </w:r>
    </w:p>
    <w:p w:rsidR="00C83691" w:rsidRDefault="00C83691" w:rsidP="00C83691">
      <w:pPr>
        <w:autoSpaceDE w:val="0"/>
        <w:autoSpaceDN w:val="0"/>
        <w:adjustRightInd w:val="0"/>
        <w:spacing w:after="0" w:line="240" w:lineRule="auto"/>
        <w:rPr>
          <w:rFonts w:ascii="Times New Roman" w:hAnsi="Times New Roman" w:cs="Times New Roman"/>
          <w:sz w:val="24"/>
          <w:szCs w:val="24"/>
        </w:rPr>
      </w:pPr>
    </w:p>
    <w:p w:rsidR="00C83691" w:rsidRDefault="00C83691" w:rsidP="00C83691">
      <w:pPr>
        <w:autoSpaceDE w:val="0"/>
        <w:autoSpaceDN w:val="0"/>
        <w:adjustRightInd w:val="0"/>
        <w:spacing w:after="0" w:line="240" w:lineRule="auto"/>
        <w:rPr>
          <w:rFonts w:ascii="Times New Roman" w:hAnsi="Times New Roman" w:cs="Times New Roman"/>
          <w:sz w:val="24"/>
          <w:szCs w:val="24"/>
        </w:rPr>
      </w:pPr>
      <w:proofErr w:type="spellStart"/>
      <w:r w:rsidRPr="00C83691">
        <w:rPr>
          <w:rFonts w:ascii="Times New Roman" w:hAnsi="Times New Roman" w:cs="Times New Roman"/>
          <w:sz w:val="24"/>
          <w:szCs w:val="24"/>
        </w:rPr>
        <w:t>Atekwanna</w:t>
      </w:r>
      <w:proofErr w:type="spellEnd"/>
      <w:r w:rsidRPr="00C83691">
        <w:rPr>
          <w:rFonts w:ascii="Times New Roman" w:hAnsi="Times New Roman" w:cs="Times New Roman"/>
          <w:sz w:val="24"/>
          <w:szCs w:val="24"/>
        </w:rPr>
        <w:t xml:space="preserve"> E.A., Estella A.A., Rebecca S. R</w:t>
      </w:r>
      <w:r w:rsidRPr="00C83691">
        <w:rPr>
          <w:rFonts w:ascii="Times New Roman" w:hAnsi="Times New Roman" w:cs="Times New Roman"/>
          <w:i/>
          <w:iCs/>
          <w:sz w:val="24"/>
          <w:szCs w:val="24"/>
        </w:rPr>
        <w:t xml:space="preserve">. </w:t>
      </w:r>
      <w:r w:rsidRPr="00C83691">
        <w:rPr>
          <w:rFonts w:ascii="Times New Roman" w:hAnsi="Times New Roman" w:cs="Times New Roman"/>
          <w:sz w:val="24"/>
          <w:szCs w:val="24"/>
        </w:rPr>
        <w:t xml:space="preserve">(2004). The relationship of Total Dissolved </w:t>
      </w:r>
      <w:r>
        <w:rPr>
          <w:rFonts w:ascii="Times New Roman" w:hAnsi="Times New Roman" w:cs="Times New Roman"/>
          <w:sz w:val="24"/>
          <w:szCs w:val="24"/>
        </w:rPr>
        <w:t xml:space="preserve">  </w:t>
      </w:r>
    </w:p>
    <w:p w:rsidR="00C83691" w:rsidRDefault="00C83691" w:rsidP="00C8369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83691">
        <w:rPr>
          <w:rFonts w:ascii="Times New Roman" w:hAnsi="Times New Roman" w:cs="Times New Roman"/>
          <w:sz w:val="24"/>
          <w:szCs w:val="24"/>
        </w:rPr>
        <w:t xml:space="preserve">Solids measurements to bulk electrical conductivity in an aquifer contaminated with </w:t>
      </w:r>
    </w:p>
    <w:p w:rsidR="00C83691" w:rsidRPr="00C83691" w:rsidRDefault="00C83691" w:rsidP="00C83691">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sz w:val="24"/>
          <w:szCs w:val="24"/>
        </w:rPr>
        <w:t xml:space="preserve">    </w:t>
      </w:r>
      <w:proofErr w:type="gramStart"/>
      <w:r w:rsidRPr="00C83691">
        <w:rPr>
          <w:rFonts w:ascii="Times New Roman" w:hAnsi="Times New Roman" w:cs="Times New Roman"/>
          <w:sz w:val="24"/>
          <w:szCs w:val="24"/>
        </w:rPr>
        <w:t>hydrocarbon</w:t>
      </w:r>
      <w:proofErr w:type="gramEnd"/>
      <w:r w:rsidRPr="00C83691">
        <w:rPr>
          <w:rFonts w:ascii="Times New Roman" w:hAnsi="Times New Roman" w:cs="Times New Roman"/>
          <w:sz w:val="24"/>
          <w:szCs w:val="24"/>
        </w:rPr>
        <w:t xml:space="preserve">. </w:t>
      </w:r>
      <w:proofErr w:type="gramStart"/>
      <w:r w:rsidRPr="00C83691">
        <w:rPr>
          <w:rFonts w:ascii="Times New Roman" w:hAnsi="Times New Roman" w:cs="Times New Roman"/>
          <w:sz w:val="24"/>
          <w:szCs w:val="24"/>
        </w:rPr>
        <w:t>University of Missouri-Rolla.</w:t>
      </w:r>
      <w:proofErr w:type="gramEnd"/>
      <w:r w:rsidRPr="00C83691">
        <w:rPr>
          <w:rFonts w:ascii="Times New Roman" w:hAnsi="Times New Roman" w:cs="Times New Roman"/>
          <w:sz w:val="24"/>
          <w:szCs w:val="24"/>
        </w:rPr>
        <w:t xml:space="preserve"> USA</w:t>
      </w:r>
    </w:p>
    <w:p w:rsid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sidRPr="00C05773">
        <w:rPr>
          <w:rFonts w:ascii="Times New Roman" w:hAnsi="Times New Roman" w:cs="Times New Roman"/>
          <w:sz w:val="24"/>
          <w:szCs w:val="24"/>
        </w:rPr>
        <w:t xml:space="preserve">Beauchamp, J. (2003). </w:t>
      </w:r>
      <w:proofErr w:type="spellStart"/>
      <w:r w:rsidRPr="00C05773">
        <w:rPr>
          <w:rFonts w:ascii="Times New Roman" w:hAnsi="Times New Roman" w:cs="Times New Roman"/>
          <w:sz w:val="24"/>
          <w:szCs w:val="24"/>
        </w:rPr>
        <w:t>Qualité</w:t>
      </w:r>
      <w:proofErr w:type="spellEnd"/>
      <w:r w:rsidRPr="00C05773">
        <w:rPr>
          <w:rFonts w:ascii="Times New Roman" w:hAnsi="Times New Roman" w:cs="Times New Roman"/>
          <w:sz w:val="24"/>
          <w:szCs w:val="24"/>
        </w:rPr>
        <w:t xml:space="preserve"> et Pollution Des </w:t>
      </w:r>
      <w:proofErr w:type="spellStart"/>
      <w:r w:rsidRPr="00C05773">
        <w:rPr>
          <w:rFonts w:ascii="Times New Roman" w:hAnsi="Times New Roman" w:cs="Times New Roman"/>
          <w:sz w:val="24"/>
          <w:szCs w:val="24"/>
        </w:rPr>
        <w:t>Eaux</w:t>
      </w:r>
      <w:proofErr w:type="spellEnd"/>
      <w:r w:rsidRPr="00C05773">
        <w:rPr>
          <w:rFonts w:ascii="Times New Roman" w:hAnsi="Times New Roman" w:cs="Times New Roman"/>
          <w:sz w:val="24"/>
          <w:szCs w:val="24"/>
        </w:rPr>
        <w:t xml:space="preserve"> </w:t>
      </w:r>
      <w:proofErr w:type="spellStart"/>
      <w:r w:rsidRPr="00C05773">
        <w:rPr>
          <w:rFonts w:ascii="Times New Roman" w:hAnsi="Times New Roman" w:cs="Times New Roman"/>
          <w:sz w:val="24"/>
          <w:szCs w:val="24"/>
        </w:rPr>
        <w:t>Souterraines</w:t>
      </w:r>
      <w:proofErr w:type="gramStart"/>
      <w:r w:rsidRPr="00C05773">
        <w:rPr>
          <w:rFonts w:ascii="Times New Roman" w:hAnsi="Times New Roman" w:cs="Times New Roman"/>
          <w:sz w:val="24"/>
          <w:szCs w:val="24"/>
        </w:rPr>
        <w:t>,Cours</w:t>
      </w:r>
      <w:proofErr w:type="spellEnd"/>
      <w:proofErr w:type="gramEnd"/>
      <w:r w:rsidRPr="00C05773">
        <w:rPr>
          <w:rFonts w:ascii="Times New Roman" w:hAnsi="Times New Roman" w:cs="Times New Roman"/>
          <w:sz w:val="24"/>
          <w:szCs w:val="24"/>
        </w:rPr>
        <w:t xml:space="preserve"> </w:t>
      </w:r>
      <w:proofErr w:type="spellStart"/>
      <w:r w:rsidRPr="00C05773">
        <w:rPr>
          <w:rFonts w:ascii="Times New Roman" w:hAnsi="Times New Roman" w:cs="Times New Roman"/>
          <w:sz w:val="24"/>
          <w:szCs w:val="24"/>
        </w:rPr>
        <w:t>Université</w:t>
      </w:r>
      <w:proofErr w:type="spellEnd"/>
      <w:r w:rsidRPr="00C05773">
        <w:rPr>
          <w:rFonts w:ascii="Times New Roman" w:hAnsi="Times New Roman" w:cs="Times New Roman"/>
          <w:sz w:val="24"/>
          <w:szCs w:val="24"/>
        </w:rPr>
        <w:t xml:space="preserve"> de </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05773">
        <w:rPr>
          <w:rFonts w:ascii="Times New Roman" w:hAnsi="Times New Roman" w:cs="Times New Roman"/>
          <w:sz w:val="24"/>
          <w:szCs w:val="24"/>
        </w:rPr>
        <w:t>Picardie</w:t>
      </w:r>
      <w:r>
        <w:rPr>
          <w:rFonts w:ascii="Times New Roman" w:hAnsi="Times New Roman" w:cs="Times New Roman"/>
          <w:sz w:val="24"/>
          <w:szCs w:val="24"/>
        </w:rPr>
        <w:t xml:space="preserve"> </w:t>
      </w:r>
      <w:r w:rsidRPr="00C05773">
        <w:rPr>
          <w:rFonts w:ascii="Times New Roman" w:hAnsi="Times New Roman" w:cs="Times New Roman"/>
          <w:sz w:val="24"/>
          <w:szCs w:val="24"/>
        </w:rPr>
        <w:t xml:space="preserve">Jules Verne, </w:t>
      </w:r>
      <w:proofErr w:type="spellStart"/>
      <w:r w:rsidRPr="00C05773">
        <w:rPr>
          <w:rFonts w:ascii="Times New Roman" w:hAnsi="Times New Roman" w:cs="Times New Roman"/>
          <w:sz w:val="24"/>
          <w:szCs w:val="24"/>
        </w:rPr>
        <w:t>Retrievedfrom</w:t>
      </w:r>
      <w:proofErr w:type="spellEnd"/>
      <w:r w:rsidRPr="00C05773">
        <w:rPr>
          <w:rFonts w:ascii="Times New Roman" w:hAnsi="Times New Roman" w:cs="Times New Roman"/>
          <w:sz w:val="24"/>
          <w:szCs w:val="24"/>
        </w:rPr>
        <w:t xml:space="preserve">: www.U-Picardie.fr/beauchamp/cours, </w:t>
      </w:r>
      <w:proofErr w:type="spellStart"/>
      <w:r w:rsidRPr="00C05773">
        <w:rPr>
          <w:rFonts w:ascii="Times New Roman" w:hAnsi="Times New Roman" w:cs="Times New Roman"/>
          <w:sz w:val="24"/>
          <w:szCs w:val="24"/>
        </w:rPr>
        <w:t>pp</w:t>
      </w:r>
      <w:proofErr w:type="spellEnd"/>
      <w:r w:rsidRPr="00C05773">
        <w:rPr>
          <w:rFonts w:ascii="Times New Roman" w:hAnsi="Times New Roman" w:cs="Times New Roman"/>
          <w:sz w:val="24"/>
          <w:szCs w:val="24"/>
        </w:rPr>
        <w:t>: 10.</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p>
    <w:p w:rsidR="00C05773" w:rsidRDefault="00C05773" w:rsidP="00C72634">
      <w:pPr>
        <w:autoSpaceDE w:val="0"/>
        <w:autoSpaceDN w:val="0"/>
        <w:adjustRightInd w:val="0"/>
        <w:spacing w:after="0" w:line="240" w:lineRule="auto"/>
        <w:rPr>
          <w:rFonts w:ascii="Times New Roman" w:hAnsi="Times New Roman" w:cs="Times New Roman"/>
          <w:sz w:val="24"/>
          <w:szCs w:val="24"/>
        </w:rPr>
      </w:pPr>
      <w:proofErr w:type="spellStart"/>
      <w:r w:rsidRPr="00C05773">
        <w:rPr>
          <w:rFonts w:ascii="Times New Roman" w:hAnsi="Times New Roman" w:cs="Times New Roman"/>
          <w:sz w:val="24"/>
          <w:szCs w:val="24"/>
        </w:rPr>
        <w:t>Bodoczi</w:t>
      </w:r>
      <w:proofErr w:type="spellEnd"/>
      <w:r w:rsidRPr="00C05773">
        <w:rPr>
          <w:rFonts w:ascii="Times New Roman" w:hAnsi="Times New Roman" w:cs="Times New Roman"/>
          <w:sz w:val="24"/>
          <w:szCs w:val="24"/>
        </w:rPr>
        <w:t xml:space="preserve">, A. (2010). The Seasonal Quantitative Distribution </w:t>
      </w:r>
      <w:proofErr w:type="gramStart"/>
      <w:r w:rsidRPr="00C05773">
        <w:rPr>
          <w:rFonts w:ascii="Times New Roman" w:hAnsi="Times New Roman" w:cs="Times New Roman"/>
          <w:sz w:val="24"/>
          <w:szCs w:val="24"/>
        </w:rPr>
        <w:t>Of</w:t>
      </w:r>
      <w:proofErr w:type="gramEnd"/>
      <w:r w:rsidRPr="00C05773">
        <w:rPr>
          <w:rFonts w:ascii="Times New Roman" w:hAnsi="Times New Roman" w:cs="Times New Roman"/>
          <w:sz w:val="24"/>
          <w:szCs w:val="24"/>
        </w:rPr>
        <w:t xml:space="preserve"> Coliform Germs In The </w:t>
      </w:r>
      <w:proofErr w:type="spellStart"/>
      <w:r w:rsidRPr="00C05773">
        <w:rPr>
          <w:rFonts w:ascii="Times New Roman" w:hAnsi="Times New Roman" w:cs="Times New Roman"/>
          <w:sz w:val="24"/>
          <w:szCs w:val="24"/>
        </w:rPr>
        <w:t>Arieş</w:t>
      </w:r>
      <w:proofErr w:type="spellEnd"/>
    </w:p>
    <w:p w:rsidR="00C05773" w:rsidRPr="00C05773" w:rsidRDefault="00C05773" w:rsidP="00C72634">
      <w:pPr>
        <w:autoSpaceDE w:val="0"/>
        <w:autoSpaceDN w:val="0"/>
        <w:adjustRightInd w:val="0"/>
        <w:spacing w:after="0" w:line="240" w:lineRule="auto"/>
        <w:rPr>
          <w:rFonts w:ascii="Times New Roman" w:hAnsi="Times New Roman" w:cs="Times New Roman"/>
          <w:sz w:val="24"/>
          <w:szCs w:val="24"/>
        </w:rPr>
      </w:pPr>
      <w:r w:rsidRPr="00C057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5773">
        <w:rPr>
          <w:rFonts w:ascii="Times New Roman" w:hAnsi="Times New Roman" w:cs="Times New Roman"/>
          <w:sz w:val="24"/>
          <w:szCs w:val="24"/>
        </w:rPr>
        <w:t>River (Romania) Water Affected By Pollution</w:t>
      </w:r>
    </w:p>
    <w:p w:rsidR="00C05773" w:rsidRDefault="00C05773" w:rsidP="00C72634">
      <w:pPr>
        <w:autoSpaceDE w:val="0"/>
        <w:autoSpaceDN w:val="0"/>
        <w:adjustRightInd w:val="0"/>
        <w:spacing w:after="0" w:line="240" w:lineRule="auto"/>
        <w:rPr>
          <w:rFonts w:ascii="Times New Roman" w:hAnsi="Times New Roman" w:cs="Times New Roman"/>
          <w:color w:val="373435"/>
          <w:sz w:val="24"/>
          <w:szCs w:val="24"/>
        </w:rPr>
      </w:pPr>
    </w:p>
    <w:p w:rsidR="005E76EE" w:rsidRDefault="00C72634" w:rsidP="00C72634">
      <w:pPr>
        <w:autoSpaceDE w:val="0"/>
        <w:autoSpaceDN w:val="0"/>
        <w:adjustRightInd w:val="0"/>
        <w:spacing w:after="0" w:line="240" w:lineRule="auto"/>
        <w:rPr>
          <w:rFonts w:ascii="Times New Roman" w:hAnsi="Times New Roman" w:cs="Times New Roman"/>
          <w:color w:val="373435"/>
          <w:sz w:val="24"/>
          <w:szCs w:val="24"/>
        </w:rPr>
      </w:pPr>
      <w:r w:rsidRPr="00C72634">
        <w:rPr>
          <w:rFonts w:ascii="Times New Roman" w:hAnsi="Times New Roman" w:cs="Times New Roman"/>
          <w:color w:val="373435"/>
          <w:sz w:val="24"/>
          <w:szCs w:val="24"/>
        </w:rPr>
        <w:t xml:space="preserve">Chan, C. L., </w:t>
      </w:r>
      <w:proofErr w:type="spellStart"/>
      <w:r w:rsidRPr="00C72634">
        <w:rPr>
          <w:rFonts w:ascii="Times New Roman" w:hAnsi="Times New Roman" w:cs="Times New Roman"/>
          <w:color w:val="373435"/>
          <w:sz w:val="24"/>
          <w:szCs w:val="24"/>
        </w:rPr>
        <w:t>Zalifah</w:t>
      </w:r>
      <w:proofErr w:type="spellEnd"/>
      <w:r w:rsidRPr="00C72634">
        <w:rPr>
          <w:rFonts w:ascii="Times New Roman" w:hAnsi="Times New Roman" w:cs="Times New Roman"/>
          <w:color w:val="373435"/>
          <w:sz w:val="24"/>
          <w:szCs w:val="24"/>
        </w:rPr>
        <w:t xml:space="preserve">, M. K. And </w:t>
      </w:r>
      <w:proofErr w:type="spellStart"/>
      <w:r w:rsidRPr="00C72634">
        <w:rPr>
          <w:rFonts w:ascii="Times New Roman" w:hAnsi="Times New Roman" w:cs="Times New Roman"/>
          <w:color w:val="373435"/>
          <w:sz w:val="24"/>
          <w:szCs w:val="24"/>
        </w:rPr>
        <w:t>Norrakiah</w:t>
      </w:r>
      <w:proofErr w:type="spellEnd"/>
      <w:r w:rsidRPr="00C72634">
        <w:rPr>
          <w:rFonts w:ascii="Times New Roman" w:hAnsi="Times New Roman" w:cs="Times New Roman"/>
          <w:color w:val="373435"/>
          <w:sz w:val="24"/>
          <w:szCs w:val="24"/>
        </w:rPr>
        <w:t>, A. S. (2007)</w:t>
      </w:r>
      <w:r w:rsidR="005E76EE">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 xml:space="preserve">Microbiological </w:t>
      </w:r>
    </w:p>
    <w:p w:rsidR="00C72634" w:rsidRPr="00C72634" w:rsidRDefault="005E76EE"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Pr>
          <w:rFonts w:ascii="Times New Roman" w:hAnsi="Times New Roman" w:cs="Times New Roman"/>
          <w:color w:val="373435"/>
          <w:sz w:val="24"/>
          <w:szCs w:val="24"/>
        </w:rPr>
        <w:t xml:space="preserve">And </w:t>
      </w:r>
      <w:r w:rsidR="00C72634" w:rsidRPr="00C72634">
        <w:rPr>
          <w:rFonts w:ascii="Times New Roman" w:hAnsi="Times New Roman" w:cs="Times New Roman"/>
          <w:color w:val="373435"/>
          <w:sz w:val="24"/>
          <w:szCs w:val="24"/>
        </w:rPr>
        <w:t>physicochemical</w:t>
      </w: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Quality of Drinking Water.</w:t>
      </w:r>
      <w:proofErr w:type="gramEnd"/>
      <w:r w:rsidR="00C72634" w:rsidRPr="00C72634">
        <w:rPr>
          <w:rFonts w:ascii="Times New Roman" w:hAnsi="Times New Roman" w:cs="Times New Roman"/>
          <w:color w:val="373435"/>
          <w:sz w:val="24"/>
          <w:szCs w:val="24"/>
        </w:rPr>
        <w:t xml:space="preserve"> The Malaysian</w:t>
      </w:r>
    </w:p>
    <w:p w:rsidR="00C72634" w:rsidRDefault="005E76EE"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 xml:space="preserve">Journal of Analytical Science, </w:t>
      </w:r>
      <w:r w:rsidR="00C72634" w:rsidRPr="00C72634">
        <w:rPr>
          <w:rFonts w:ascii="Times New Roman" w:hAnsi="Times New Roman" w:cs="Times New Roman"/>
          <w:b/>
          <w:bCs/>
          <w:color w:val="373435"/>
          <w:sz w:val="24"/>
          <w:szCs w:val="24"/>
        </w:rPr>
        <w:t>11</w:t>
      </w:r>
      <w:r w:rsidR="00C72634" w:rsidRPr="00C72634">
        <w:rPr>
          <w:rFonts w:ascii="Times New Roman" w:hAnsi="Times New Roman" w:cs="Times New Roman"/>
          <w:color w:val="373435"/>
          <w:sz w:val="24"/>
          <w:szCs w:val="24"/>
        </w:rPr>
        <w:t>(2): 414 -</w:t>
      </w: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420.</w:t>
      </w:r>
    </w:p>
    <w:p w:rsidR="00C05773" w:rsidRDefault="00C05773" w:rsidP="00C72634">
      <w:pPr>
        <w:autoSpaceDE w:val="0"/>
        <w:autoSpaceDN w:val="0"/>
        <w:adjustRightInd w:val="0"/>
        <w:spacing w:after="0" w:line="240" w:lineRule="auto"/>
        <w:rPr>
          <w:rFonts w:ascii="Times New Roman" w:hAnsi="Times New Roman" w:cs="Times New Roman"/>
          <w:color w:val="373435"/>
          <w:sz w:val="24"/>
          <w:szCs w:val="24"/>
        </w:rPr>
      </w:pP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sidRPr="00C05773">
        <w:rPr>
          <w:rFonts w:ascii="Times New Roman" w:hAnsi="Times New Roman" w:cs="Times New Roman"/>
          <w:sz w:val="24"/>
          <w:szCs w:val="24"/>
        </w:rPr>
        <w:t xml:space="preserve">Chapman, D. (1996). </w:t>
      </w:r>
      <w:proofErr w:type="gramStart"/>
      <w:r w:rsidRPr="00C05773">
        <w:rPr>
          <w:rFonts w:ascii="Times New Roman" w:hAnsi="Times New Roman" w:cs="Times New Roman"/>
          <w:sz w:val="24"/>
          <w:szCs w:val="24"/>
        </w:rPr>
        <w:t>Water Quality Assessments.</w:t>
      </w:r>
      <w:proofErr w:type="gramEnd"/>
      <w:r w:rsidRPr="00C05773">
        <w:rPr>
          <w:rFonts w:ascii="Times New Roman" w:hAnsi="Times New Roman" w:cs="Times New Roman"/>
          <w:sz w:val="24"/>
          <w:szCs w:val="24"/>
        </w:rPr>
        <w:t xml:space="preserve"> A guide to use biota, sediments and water </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05773">
        <w:rPr>
          <w:rFonts w:ascii="Times New Roman" w:hAnsi="Times New Roman" w:cs="Times New Roman"/>
          <w:sz w:val="24"/>
          <w:szCs w:val="24"/>
        </w:rPr>
        <w:t>in</w:t>
      </w:r>
      <w:proofErr w:type="gramEnd"/>
      <w:r w:rsidRPr="00C05773">
        <w:rPr>
          <w:rFonts w:ascii="Times New Roman" w:hAnsi="Times New Roman" w:cs="Times New Roman"/>
          <w:sz w:val="24"/>
          <w:szCs w:val="24"/>
        </w:rPr>
        <w:t xml:space="preserve"> environmental monitoring, Second Edition. University Press, Cambridge.</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p>
    <w:p w:rsidR="00C05773" w:rsidRDefault="00C05773" w:rsidP="00C72634">
      <w:pPr>
        <w:autoSpaceDE w:val="0"/>
        <w:autoSpaceDN w:val="0"/>
        <w:adjustRightInd w:val="0"/>
        <w:spacing w:after="0" w:line="240" w:lineRule="auto"/>
        <w:rPr>
          <w:rFonts w:ascii="Times New Roman" w:hAnsi="Times New Roman" w:cs="Times New Roman"/>
          <w:sz w:val="24"/>
          <w:szCs w:val="24"/>
        </w:rPr>
      </w:pPr>
      <w:proofErr w:type="gramStart"/>
      <w:r w:rsidRPr="00C05773">
        <w:rPr>
          <w:rFonts w:ascii="Times New Roman" w:hAnsi="Times New Roman" w:cs="Times New Roman"/>
          <w:sz w:val="24"/>
          <w:szCs w:val="24"/>
        </w:rPr>
        <w:t xml:space="preserve">Chapman, D. and V. </w:t>
      </w:r>
      <w:proofErr w:type="spellStart"/>
      <w:r w:rsidRPr="00C05773">
        <w:rPr>
          <w:rFonts w:ascii="Times New Roman" w:hAnsi="Times New Roman" w:cs="Times New Roman"/>
          <w:sz w:val="24"/>
          <w:szCs w:val="24"/>
        </w:rPr>
        <w:t>Kimstach</w:t>
      </w:r>
      <w:proofErr w:type="spellEnd"/>
      <w:r w:rsidRPr="00C05773">
        <w:rPr>
          <w:rFonts w:ascii="Times New Roman" w:hAnsi="Times New Roman" w:cs="Times New Roman"/>
          <w:sz w:val="24"/>
          <w:szCs w:val="24"/>
        </w:rPr>
        <w:t>, (1996).</w:t>
      </w:r>
      <w:proofErr w:type="gramEnd"/>
      <w:r w:rsidRPr="00C05773">
        <w:rPr>
          <w:rFonts w:ascii="Times New Roman" w:hAnsi="Times New Roman" w:cs="Times New Roman"/>
          <w:sz w:val="24"/>
          <w:szCs w:val="24"/>
        </w:rPr>
        <w:t xml:space="preserve"> </w:t>
      </w:r>
      <w:proofErr w:type="gramStart"/>
      <w:r w:rsidRPr="00C05773">
        <w:rPr>
          <w:rFonts w:ascii="Times New Roman" w:hAnsi="Times New Roman" w:cs="Times New Roman"/>
          <w:sz w:val="24"/>
          <w:szCs w:val="24"/>
        </w:rPr>
        <w:t>Selection of Water Quality Variables.</w:t>
      </w:r>
      <w:proofErr w:type="gramEnd"/>
      <w:r w:rsidRPr="00C05773">
        <w:rPr>
          <w:rFonts w:ascii="Times New Roman" w:hAnsi="Times New Roman" w:cs="Times New Roman"/>
          <w:sz w:val="24"/>
          <w:szCs w:val="24"/>
        </w:rPr>
        <w:t xml:space="preserve"> Water Quality </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05773">
        <w:rPr>
          <w:rFonts w:ascii="Times New Roman" w:hAnsi="Times New Roman" w:cs="Times New Roman"/>
          <w:sz w:val="24"/>
          <w:szCs w:val="24"/>
        </w:rPr>
        <w:t xml:space="preserve">Assessments: A Guide to the use of Biota, Sediments and Water in Environmental </w:t>
      </w:r>
      <w:r>
        <w:rPr>
          <w:rFonts w:ascii="Times New Roman" w:hAnsi="Times New Roman" w:cs="Times New Roman"/>
          <w:sz w:val="24"/>
          <w:szCs w:val="24"/>
        </w:rPr>
        <w:t xml:space="preserve"> </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C05773">
        <w:rPr>
          <w:rFonts w:ascii="Times New Roman" w:hAnsi="Times New Roman" w:cs="Times New Roman"/>
          <w:sz w:val="24"/>
          <w:szCs w:val="24"/>
        </w:rPr>
        <w:t>Monitoring.</w:t>
      </w:r>
      <w:proofErr w:type="gramEnd"/>
      <w:r w:rsidRPr="00C05773">
        <w:rPr>
          <w:rFonts w:ascii="Times New Roman" w:hAnsi="Times New Roman" w:cs="Times New Roman"/>
          <w:sz w:val="24"/>
          <w:szCs w:val="24"/>
        </w:rPr>
        <w:t xml:space="preserve"> </w:t>
      </w:r>
      <w:proofErr w:type="gramStart"/>
      <w:r w:rsidRPr="00C05773">
        <w:rPr>
          <w:rFonts w:ascii="Times New Roman" w:hAnsi="Times New Roman" w:cs="Times New Roman"/>
          <w:sz w:val="24"/>
          <w:szCs w:val="24"/>
        </w:rPr>
        <w:t>Chapman edition, 2ndEdn.</w:t>
      </w:r>
      <w:proofErr w:type="gramEnd"/>
      <w:r w:rsidRPr="00C05773">
        <w:rPr>
          <w:rFonts w:ascii="Times New Roman" w:hAnsi="Times New Roman" w:cs="Times New Roman"/>
          <w:sz w:val="24"/>
          <w:szCs w:val="24"/>
        </w:rPr>
        <w:t xml:space="preserve"> E &amp; FN </w:t>
      </w:r>
      <w:proofErr w:type="spellStart"/>
      <w:r w:rsidRPr="00C05773">
        <w:rPr>
          <w:rFonts w:ascii="Times New Roman" w:hAnsi="Times New Roman" w:cs="Times New Roman"/>
          <w:sz w:val="24"/>
          <w:szCs w:val="24"/>
        </w:rPr>
        <w:t>Spon</w:t>
      </w:r>
      <w:proofErr w:type="spellEnd"/>
      <w:r w:rsidRPr="00C05773">
        <w:rPr>
          <w:rFonts w:ascii="Times New Roman" w:hAnsi="Times New Roman" w:cs="Times New Roman"/>
          <w:sz w:val="24"/>
          <w:szCs w:val="24"/>
        </w:rPr>
        <w:t xml:space="preserve">, London, </w:t>
      </w:r>
      <w:proofErr w:type="spellStart"/>
      <w:r w:rsidRPr="00C05773">
        <w:rPr>
          <w:rFonts w:ascii="Times New Roman" w:hAnsi="Times New Roman" w:cs="Times New Roman"/>
          <w:sz w:val="24"/>
          <w:szCs w:val="24"/>
        </w:rPr>
        <w:t>pp</w:t>
      </w:r>
      <w:proofErr w:type="spellEnd"/>
      <w:r w:rsidRPr="00C05773">
        <w:rPr>
          <w:rFonts w:ascii="Times New Roman" w:hAnsi="Times New Roman" w:cs="Times New Roman"/>
          <w:sz w:val="24"/>
          <w:szCs w:val="24"/>
        </w:rPr>
        <w:t>: 595.</w:t>
      </w:r>
    </w:p>
    <w:p w:rsidR="009030E7" w:rsidRDefault="009030E7" w:rsidP="00C72634">
      <w:pPr>
        <w:autoSpaceDE w:val="0"/>
        <w:autoSpaceDN w:val="0"/>
        <w:adjustRightInd w:val="0"/>
        <w:spacing w:after="0" w:line="240" w:lineRule="auto"/>
        <w:rPr>
          <w:rFonts w:ascii="Times New Roman" w:hAnsi="Times New Roman" w:cs="Times New Roman"/>
          <w:sz w:val="24"/>
          <w:szCs w:val="24"/>
        </w:rPr>
      </w:pPr>
    </w:p>
    <w:p w:rsidR="009030E7" w:rsidRDefault="009030E7" w:rsidP="00C72634">
      <w:pPr>
        <w:autoSpaceDE w:val="0"/>
        <w:autoSpaceDN w:val="0"/>
        <w:adjustRightInd w:val="0"/>
        <w:spacing w:after="0" w:line="240" w:lineRule="auto"/>
        <w:rPr>
          <w:rFonts w:ascii="Times New Roman" w:hAnsi="Times New Roman" w:cs="Times New Roman"/>
          <w:sz w:val="24"/>
          <w:szCs w:val="24"/>
        </w:rPr>
      </w:pPr>
      <w:r w:rsidRPr="009030E7">
        <w:rPr>
          <w:rFonts w:ascii="Times New Roman" w:hAnsi="Times New Roman" w:cs="Times New Roman"/>
          <w:sz w:val="24"/>
          <w:szCs w:val="24"/>
        </w:rPr>
        <w:t xml:space="preserve">David S.G. Thomas, (2011). The Environmental Impact of Groundwater Exploitation in </w:t>
      </w:r>
    </w:p>
    <w:p w:rsidR="009030E7" w:rsidRDefault="009030E7" w:rsidP="00C72634">
      <w:pPr>
        <w:autoSpaceDE w:val="0"/>
        <w:autoSpaceDN w:val="0"/>
        <w:adjustRightInd w:val="0"/>
        <w:spacing w:after="0" w:line="240" w:lineRule="auto"/>
        <w:rPr>
          <w:rFonts w:ascii="Times New Roman" w:hAnsi="Times New Roman" w:cs="Times New Roman"/>
          <w:sz w:val="24"/>
          <w:szCs w:val="24"/>
        </w:rPr>
      </w:pPr>
    </w:p>
    <w:p w:rsidR="009030E7" w:rsidRDefault="009030E7"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030E7">
        <w:rPr>
          <w:rFonts w:ascii="Times New Roman" w:hAnsi="Times New Roman" w:cs="Times New Roman"/>
          <w:sz w:val="24"/>
          <w:szCs w:val="24"/>
        </w:rPr>
        <w:t>African Grasslands.</w:t>
      </w:r>
      <w:proofErr w:type="gramEnd"/>
      <w:r w:rsidRPr="009030E7">
        <w:rPr>
          <w:rFonts w:ascii="Times New Roman" w:hAnsi="Times New Roman" w:cs="Times New Roman"/>
          <w:sz w:val="24"/>
          <w:szCs w:val="24"/>
        </w:rPr>
        <w:t xml:space="preserve"> Examples and a Case study from the Kalahari Region. SCIDR,</w:t>
      </w:r>
    </w:p>
    <w:p w:rsidR="009030E7" w:rsidRDefault="009030E7" w:rsidP="00C72634">
      <w:pPr>
        <w:autoSpaceDE w:val="0"/>
        <w:autoSpaceDN w:val="0"/>
        <w:adjustRightInd w:val="0"/>
        <w:spacing w:after="0" w:line="240" w:lineRule="auto"/>
        <w:rPr>
          <w:rFonts w:ascii="Times New Roman" w:hAnsi="Times New Roman" w:cs="Times New Roman"/>
          <w:sz w:val="24"/>
          <w:szCs w:val="24"/>
        </w:rPr>
      </w:pPr>
    </w:p>
    <w:p w:rsidR="009030E7" w:rsidRDefault="009030E7" w:rsidP="00C72634">
      <w:pPr>
        <w:autoSpaceDE w:val="0"/>
        <w:autoSpaceDN w:val="0"/>
        <w:adjustRightInd w:val="0"/>
        <w:spacing w:after="0" w:line="240" w:lineRule="auto"/>
        <w:rPr>
          <w:rFonts w:ascii="Times New Roman" w:hAnsi="Times New Roman" w:cs="Times New Roman"/>
          <w:sz w:val="24"/>
          <w:szCs w:val="24"/>
        </w:rPr>
      </w:pPr>
      <w:r w:rsidRPr="009030E7">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9030E7">
        <w:rPr>
          <w:rFonts w:ascii="Times New Roman" w:hAnsi="Times New Roman" w:cs="Times New Roman"/>
          <w:sz w:val="24"/>
          <w:szCs w:val="24"/>
        </w:rPr>
        <w:t>Departemt</w:t>
      </w:r>
      <w:proofErr w:type="spellEnd"/>
      <w:r w:rsidRPr="009030E7">
        <w:rPr>
          <w:rFonts w:ascii="Times New Roman" w:hAnsi="Times New Roman" w:cs="Times New Roman"/>
          <w:sz w:val="24"/>
          <w:szCs w:val="24"/>
        </w:rPr>
        <w:t xml:space="preserve"> of Geography, University of Sheffield S102TN, </w:t>
      </w:r>
      <w:r>
        <w:rPr>
          <w:rFonts w:ascii="Times New Roman" w:hAnsi="Times New Roman" w:cs="Times New Roman"/>
          <w:sz w:val="24"/>
          <w:szCs w:val="24"/>
        </w:rPr>
        <w:t xml:space="preserve"> </w:t>
      </w:r>
    </w:p>
    <w:p w:rsidR="009030E7" w:rsidRPr="009030E7" w:rsidRDefault="009030E7"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sz w:val="24"/>
          <w:szCs w:val="24"/>
        </w:rPr>
        <w:t xml:space="preserve">  </w:t>
      </w:r>
      <w:proofErr w:type="spellStart"/>
      <w:r w:rsidRPr="009030E7">
        <w:rPr>
          <w:rFonts w:ascii="Times New Roman" w:hAnsi="Times New Roman" w:cs="Times New Roman"/>
          <w:sz w:val="24"/>
          <w:szCs w:val="24"/>
        </w:rPr>
        <w:t>UK.http</w:t>
      </w:r>
      <w:proofErr w:type="spellEnd"/>
      <w:r w:rsidRPr="009030E7">
        <w:rPr>
          <w:rFonts w:ascii="Times New Roman" w:hAnsi="Times New Roman" w:cs="Times New Roman"/>
          <w:sz w:val="24"/>
          <w:szCs w:val="24"/>
        </w:rPr>
        <w:t xml:space="preserve">://books.google.co.ke/books? </w:t>
      </w:r>
      <w:proofErr w:type="spellStart"/>
      <w:r w:rsidRPr="009030E7">
        <w:rPr>
          <w:rFonts w:ascii="Times New Roman" w:hAnsi="Times New Roman" w:cs="Times New Roman"/>
          <w:sz w:val="24"/>
          <w:szCs w:val="24"/>
        </w:rPr>
        <w:t>Retrived</w:t>
      </w:r>
      <w:proofErr w:type="spellEnd"/>
      <w:r w:rsidRPr="009030E7">
        <w:rPr>
          <w:rFonts w:ascii="Times New Roman" w:hAnsi="Times New Roman" w:cs="Times New Roman"/>
          <w:sz w:val="24"/>
          <w:szCs w:val="24"/>
        </w:rPr>
        <w:t xml:space="preserve"> on 27th 02 2012, 09:07pm</w:t>
      </w:r>
    </w:p>
    <w:p w:rsidR="00C83691" w:rsidRDefault="00C83691" w:rsidP="00C72634">
      <w:pPr>
        <w:autoSpaceDE w:val="0"/>
        <w:autoSpaceDN w:val="0"/>
        <w:adjustRightInd w:val="0"/>
        <w:spacing w:after="0" w:line="240" w:lineRule="auto"/>
        <w:rPr>
          <w:rFonts w:ascii="Times New Roman" w:hAnsi="Times New Roman" w:cs="Times New Roman"/>
          <w:color w:val="373435"/>
          <w:sz w:val="24"/>
          <w:szCs w:val="24"/>
        </w:rPr>
      </w:pP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sidRPr="00C05773">
        <w:rPr>
          <w:rFonts w:ascii="Times New Roman" w:hAnsi="Times New Roman" w:cs="Times New Roman"/>
          <w:sz w:val="24"/>
          <w:szCs w:val="24"/>
        </w:rPr>
        <w:t xml:space="preserve">Dennis, N. (2002). </w:t>
      </w:r>
      <w:proofErr w:type="gramStart"/>
      <w:r w:rsidRPr="00C05773">
        <w:rPr>
          <w:rFonts w:ascii="Times New Roman" w:hAnsi="Times New Roman" w:cs="Times New Roman"/>
          <w:sz w:val="24"/>
          <w:szCs w:val="24"/>
        </w:rPr>
        <w:t>Natural Variations in the Composition of Groundwater.</w:t>
      </w:r>
      <w:proofErr w:type="gramEnd"/>
      <w:r w:rsidRPr="00C05773">
        <w:rPr>
          <w:rFonts w:ascii="Times New Roman" w:hAnsi="Times New Roman" w:cs="Times New Roman"/>
          <w:sz w:val="24"/>
          <w:szCs w:val="24"/>
        </w:rPr>
        <w:t xml:space="preserve"> Groundwater </w:t>
      </w:r>
      <w:r>
        <w:rPr>
          <w:rFonts w:ascii="Times New Roman" w:hAnsi="Times New Roman" w:cs="Times New Roman"/>
          <w:sz w:val="24"/>
          <w:szCs w:val="24"/>
        </w:rPr>
        <w:t xml:space="preserve"> </w:t>
      </w:r>
    </w:p>
    <w:p w:rsidR="00C05773" w:rsidRDefault="00C05773" w:rsidP="00C7263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030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05773">
        <w:rPr>
          <w:rFonts w:ascii="Times New Roman" w:hAnsi="Times New Roman" w:cs="Times New Roman"/>
          <w:sz w:val="24"/>
          <w:szCs w:val="24"/>
        </w:rPr>
        <w:t>Foundation, Springfield Oregon</w:t>
      </w:r>
    </w:p>
    <w:p w:rsidR="009030E7" w:rsidRDefault="009030E7" w:rsidP="00C72634">
      <w:pPr>
        <w:autoSpaceDE w:val="0"/>
        <w:autoSpaceDN w:val="0"/>
        <w:adjustRightInd w:val="0"/>
        <w:spacing w:after="0" w:line="240" w:lineRule="auto"/>
        <w:rPr>
          <w:rFonts w:ascii="Times New Roman" w:hAnsi="Times New Roman" w:cs="Times New Roman"/>
          <w:sz w:val="24"/>
          <w:szCs w:val="24"/>
        </w:rPr>
      </w:pPr>
    </w:p>
    <w:p w:rsidR="009030E7" w:rsidRDefault="009030E7" w:rsidP="00C72634">
      <w:pPr>
        <w:autoSpaceDE w:val="0"/>
        <w:autoSpaceDN w:val="0"/>
        <w:adjustRightInd w:val="0"/>
        <w:spacing w:after="0" w:line="240" w:lineRule="auto"/>
        <w:rPr>
          <w:rFonts w:ascii="Times New Roman" w:hAnsi="Times New Roman" w:cs="Times New Roman"/>
          <w:sz w:val="24"/>
          <w:szCs w:val="24"/>
        </w:rPr>
      </w:pPr>
      <w:r w:rsidRPr="009030E7">
        <w:rPr>
          <w:rFonts w:ascii="Times New Roman" w:hAnsi="Times New Roman" w:cs="Times New Roman"/>
          <w:sz w:val="24"/>
          <w:szCs w:val="24"/>
        </w:rPr>
        <w:t xml:space="preserve">EPA, US (2012), Ground Water Rule (GWR). Water.epa.gov. Retrieved on 04/06/2012. </w:t>
      </w:r>
    </w:p>
    <w:p w:rsidR="009030E7" w:rsidRPr="009030E7" w:rsidRDefault="009030E7"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sz w:val="24"/>
          <w:szCs w:val="24"/>
        </w:rPr>
        <w:t xml:space="preserve">  </w:t>
      </w:r>
      <w:r w:rsidRPr="009030E7">
        <w:rPr>
          <w:rFonts w:ascii="Times New Roman" w:hAnsi="Times New Roman" w:cs="Times New Roman"/>
          <w:sz w:val="24"/>
          <w:szCs w:val="24"/>
        </w:rPr>
        <w:t>11:00 am</w:t>
      </w:r>
    </w:p>
    <w:p w:rsidR="00C05773" w:rsidRDefault="00C05773" w:rsidP="00C72634">
      <w:pPr>
        <w:autoSpaceDE w:val="0"/>
        <w:autoSpaceDN w:val="0"/>
        <w:adjustRightInd w:val="0"/>
        <w:spacing w:after="0" w:line="240" w:lineRule="auto"/>
        <w:rPr>
          <w:rFonts w:ascii="Times New Roman" w:hAnsi="Times New Roman" w:cs="Times New Roman"/>
          <w:color w:val="373435"/>
          <w:sz w:val="24"/>
          <w:szCs w:val="24"/>
        </w:rPr>
      </w:pPr>
    </w:p>
    <w:p w:rsidR="009030E7" w:rsidRPr="009030E7" w:rsidRDefault="009030E7" w:rsidP="00C72634">
      <w:pPr>
        <w:autoSpaceDE w:val="0"/>
        <w:autoSpaceDN w:val="0"/>
        <w:adjustRightInd w:val="0"/>
        <w:spacing w:after="0" w:line="240" w:lineRule="auto"/>
        <w:rPr>
          <w:rFonts w:ascii="Times New Roman" w:hAnsi="Times New Roman" w:cs="Times New Roman"/>
          <w:color w:val="373435"/>
          <w:sz w:val="24"/>
          <w:szCs w:val="24"/>
        </w:rPr>
      </w:pPr>
      <w:proofErr w:type="gramStart"/>
      <w:r w:rsidRPr="009030E7">
        <w:rPr>
          <w:rFonts w:ascii="Times New Roman" w:hAnsi="Times New Roman" w:cs="Times New Roman"/>
          <w:sz w:val="24"/>
          <w:szCs w:val="24"/>
        </w:rPr>
        <w:t>FAO, (1995).</w:t>
      </w:r>
      <w:proofErr w:type="gramEnd"/>
      <w:r w:rsidRPr="009030E7">
        <w:rPr>
          <w:rFonts w:ascii="Times New Roman" w:hAnsi="Times New Roman" w:cs="Times New Roman"/>
          <w:sz w:val="24"/>
          <w:szCs w:val="24"/>
        </w:rPr>
        <w:t xml:space="preserve"> </w:t>
      </w:r>
      <w:proofErr w:type="gramStart"/>
      <w:r w:rsidRPr="009030E7">
        <w:rPr>
          <w:rFonts w:ascii="Times New Roman" w:hAnsi="Times New Roman" w:cs="Times New Roman"/>
          <w:sz w:val="24"/>
          <w:szCs w:val="24"/>
        </w:rPr>
        <w:t>Land and Water Development.</w:t>
      </w:r>
      <w:proofErr w:type="gramEnd"/>
      <w:r w:rsidRPr="009030E7">
        <w:rPr>
          <w:rFonts w:ascii="Times New Roman" w:hAnsi="Times New Roman" w:cs="Times New Roman"/>
          <w:sz w:val="24"/>
          <w:szCs w:val="24"/>
        </w:rPr>
        <w:t xml:space="preserve"> </w:t>
      </w:r>
      <w:proofErr w:type="gramStart"/>
      <w:r w:rsidRPr="009030E7">
        <w:rPr>
          <w:rFonts w:ascii="Times New Roman" w:hAnsi="Times New Roman" w:cs="Times New Roman"/>
          <w:sz w:val="24"/>
          <w:szCs w:val="24"/>
        </w:rPr>
        <w:t>Technical Paper Series, No. 1.</w:t>
      </w:r>
      <w:proofErr w:type="gramEnd"/>
      <w:r w:rsidRPr="009030E7">
        <w:rPr>
          <w:rFonts w:ascii="Times New Roman" w:hAnsi="Times New Roman" w:cs="Times New Roman"/>
          <w:sz w:val="24"/>
          <w:szCs w:val="24"/>
        </w:rPr>
        <w:t xml:space="preserve"> Rome, Italy.</w:t>
      </w:r>
    </w:p>
    <w:p w:rsidR="009030E7" w:rsidRDefault="009030E7" w:rsidP="00C72634">
      <w:pPr>
        <w:autoSpaceDE w:val="0"/>
        <w:autoSpaceDN w:val="0"/>
        <w:adjustRightInd w:val="0"/>
        <w:spacing w:after="0" w:line="240" w:lineRule="auto"/>
        <w:rPr>
          <w:rFonts w:ascii="Times New Roman" w:hAnsi="Times New Roman" w:cs="Times New Roman"/>
          <w:color w:val="373435"/>
          <w:sz w:val="24"/>
          <w:szCs w:val="24"/>
        </w:rPr>
      </w:pPr>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sidRPr="00C72634">
        <w:rPr>
          <w:rFonts w:ascii="Times New Roman" w:hAnsi="Times New Roman" w:cs="Times New Roman"/>
          <w:color w:val="373435"/>
          <w:sz w:val="24"/>
          <w:szCs w:val="24"/>
        </w:rPr>
        <w:t>FRN: Federal Republic of Nigeria (2007) Official</w:t>
      </w:r>
      <w:r w:rsidR="005E76EE">
        <w:rPr>
          <w:rFonts w:ascii="Times New Roman" w:hAnsi="Times New Roman" w:cs="Times New Roman"/>
          <w:color w:val="373435"/>
          <w:sz w:val="24"/>
          <w:szCs w:val="24"/>
        </w:rPr>
        <w:t xml:space="preserve"> </w:t>
      </w:r>
      <w:r w:rsidRPr="00C72634">
        <w:rPr>
          <w:rFonts w:ascii="Times New Roman" w:hAnsi="Times New Roman" w:cs="Times New Roman"/>
          <w:color w:val="373435"/>
          <w:sz w:val="24"/>
          <w:szCs w:val="24"/>
        </w:rPr>
        <w:t>Gazette: Legal Notice on Publication of the</w:t>
      </w:r>
    </w:p>
    <w:p w:rsidR="00C72634" w:rsidRPr="00C72634" w:rsidRDefault="005E76EE" w:rsidP="00C72634">
      <w:pPr>
        <w:autoSpaceDE w:val="0"/>
        <w:autoSpaceDN w:val="0"/>
        <w:adjustRightInd w:val="0"/>
        <w:spacing w:after="0" w:line="240" w:lineRule="auto"/>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2006 Census Report, 4(94) B, pp. 185 – 186.</w:t>
      </w: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Lagos, Nigeria.</w:t>
      </w:r>
    </w:p>
    <w:p w:rsidR="00C72634" w:rsidRPr="005E76EE" w:rsidRDefault="005E76EE" w:rsidP="00C72634">
      <w:pPr>
        <w:autoSpaceDE w:val="0"/>
        <w:autoSpaceDN w:val="0"/>
        <w:adjustRightInd w:val="0"/>
        <w:spacing w:after="0" w:line="240" w:lineRule="auto"/>
        <w:rPr>
          <w:rFonts w:ascii="Times New Roman" w:hAnsi="Times New Roman" w:cs="Times New Roman"/>
          <w:color w:val="0000C5"/>
          <w:sz w:val="24"/>
          <w:szCs w:val="24"/>
        </w:rPr>
      </w:pPr>
      <w:r>
        <w:rPr>
          <w:rFonts w:ascii="Times New Roman" w:hAnsi="Times New Roman" w:cs="Times New Roman"/>
          <w:color w:val="0000C5"/>
          <w:sz w:val="24"/>
          <w:szCs w:val="24"/>
        </w:rPr>
        <w:t xml:space="preserve">   </w:t>
      </w:r>
      <w:hyperlink r:id="rId8" w:history="1">
        <w:proofErr w:type="gramStart"/>
        <w:r w:rsidRPr="007D7141">
          <w:rPr>
            <w:rStyle w:val="Hyperlink"/>
            <w:rFonts w:ascii="Times New Roman" w:hAnsi="Times New Roman" w:cs="Times New Roman"/>
            <w:sz w:val="24"/>
            <w:szCs w:val="24"/>
          </w:rPr>
          <w:t>Http://www.mapsofworld.com/lat_long/nigerialat-</w:t>
        </w:r>
      </w:hyperlink>
      <w:r>
        <w:rPr>
          <w:rFonts w:ascii="Times New Roman" w:hAnsi="Times New Roman" w:cs="Times New Roman"/>
          <w:color w:val="0000C5"/>
          <w:sz w:val="24"/>
          <w:szCs w:val="24"/>
        </w:rPr>
        <w:t xml:space="preserve"> </w:t>
      </w:r>
      <w:r w:rsidR="00C72634" w:rsidRPr="00C72634">
        <w:rPr>
          <w:rFonts w:ascii="Times New Roman" w:hAnsi="Times New Roman" w:cs="Times New Roman"/>
          <w:color w:val="0000C5"/>
          <w:sz w:val="24"/>
          <w:szCs w:val="24"/>
        </w:rPr>
        <w:t>long</w:t>
      </w:r>
      <w:r w:rsidR="00C72634" w:rsidRPr="00C72634">
        <w:rPr>
          <w:rFonts w:ascii="Times New Roman" w:hAnsi="Times New Roman" w:cs="Times New Roman"/>
          <w:color w:val="373435"/>
          <w:sz w:val="24"/>
          <w:szCs w:val="24"/>
        </w:rPr>
        <w:t>.</w:t>
      </w:r>
      <w:proofErr w:type="gramEnd"/>
    </w:p>
    <w:p w:rsidR="009030E7" w:rsidRDefault="009030E7" w:rsidP="00C72634">
      <w:pPr>
        <w:autoSpaceDE w:val="0"/>
        <w:autoSpaceDN w:val="0"/>
        <w:adjustRightInd w:val="0"/>
        <w:spacing w:after="0" w:line="240" w:lineRule="auto"/>
        <w:rPr>
          <w:rFonts w:ascii="Times New Roman" w:hAnsi="Times New Roman" w:cs="Times New Roman"/>
          <w:color w:val="373435"/>
          <w:sz w:val="24"/>
          <w:szCs w:val="24"/>
        </w:rPr>
      </w:pPr>
    </w:p>
    <w:p w:rsidR="00C72634" w:rsidRPr="00C72634" w:rsidRDefault="00C72634" w:rsidP="00C72634">
      <w:pPr>
        <w:autoSpaceDE w:val="0"/>
        <w:autoSpaceDN w:val="0"/>
        <w:adjustRightInd w:val="0"/>
        <w:spacing w:after="0" w:line="240" w:lineRule="auto"/>
        <w:rPr>
          <w:rFonts w:ascii="Times New Roman" w:hAnsi="Times New Roman" w:cs="Times New Roman"/>
          <w:color w:val="373435"/>
          <w:sz w:val="24"/>
          <w:szCs w:val="24"/>
        </w:rPr>
      </w:pPr>
      <w:r w:rsidRPr="00C72634">
        <w:rPr>
          <w:rFonts w:ascii="Times New Roman" w:hAnsi="Times New Roman" w:cs="Times New Roman"/>
          <w:color w:val="373435"/>
          <w:sz w:val="24"/>
          <w:szCs w:val="24"/>
        </w:rPr>
        <w:t xml:space="preserve">Kumar, A., </w:t>
      </w:r>
      <w:proofErr w:type="spellStart"/>
      <w:r w:rsidRPr="00C72634">
        <w:rPr>
          <w:rFonts w:ascii="Times New Roman" w:hAnsi="Times New Roman" w:cs="Times New Roman"/>
          <w:color w:val="373435"/>
          <w:sz w:val="24"/>
          <w:szCs w:val="24"/>
        </w:rPr>
        <w:t>Shahi</w:t>
      </w:r>
      <w:proofErr w:type="spellEnd"/>
      <w:r w:rsidRPr="00C72634">
        <w:rPr>
          <w:rFonts w:ascii="Times New Roman" w:hAnsi="Times New Roman" w:cs="Times New Roman"/>
          <w:color w:val="373435"/>
          <w:sz w:val="24"/>
          <w:szCs w:val="24"/>
        </w:rPr>
        <w:t xml:space="preserve">, U. P., </w:t>
      </w:r>
      <w:proofErr w:type="spellStart"/>
      <w:r w:rsidRPr="00C72634">
        <w:rPr>
          <w:rFonts w:ascii="Times New Roman" w:hAnsi="Times New Roman" w:cs="Times New Roman"/>
          <w:color w:val="373435"/>
          <w:sz w:val="24"/>
          <w:szCs w:val="24"/>
        </w:rPr>
        <w:t>Dhyanil</w:t>
      </w:r>
      <w:proofErr w:type="spellEnd"/>
      <w:r w:rsidRPr="00C72634">
        <w:rPr>
          <w:rFonts w:ascii="Times New Roman" w:hAnsi="Times New Roman" w:cs="Times New Roman"/>
          <w:color w:val="373435"/>
          <w:sz w:val="24"/>
          <w:szCs w:val="24"/>
        </w:rPr>
        <w:t xml:space="preserve">, B. P., </w:t>
      </w:r>
      <w:proofErr w:type="spellStart"/>
      <w:r w:rsidRPr="00C72634">
        <w:rPr>
          <w:rFonts w:ascii="Times New Roman" w:hAnsi="Times New Roman" w:cs="Times New Roman"/>
          <w:color w:val="373435"/>
          <w:sz w:val="24"/>
          <w:szCs w:val="24"/>
        </w:rPr>
        <w:t>Naresh</w:t>
      </w:r>
      <w:proofErr w:type="spellEnd"/>
      <w:r w:rsidRPr="00C72634">
        <w:rPr>
          <w:rFonts w:ascii="Times New Roman" w:hAnsi="Times New Roman" w:cs="Times New Roman"/>
          <w:color w:val="373435"/>
          <w:sz w:val="24"/>
          <w:szCs w:val="24"/>
        </w:rPr>
        <w:t>, R. K.,</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00C72634" w:rsidRPr="00C72634">
        <w:rPr>
          <w:rFonts w:ascii="Times New Roman" w:hAnsi="Times New Roman" w:cs="Times New Roman"/>
          <w:color w:val="373435"/>
          <w:sz w:val="24"/>
          <w:szCs w:val="24"/>
        </w:rPr>
        <w:t xml:space="preserve">Singh, B., Kumar, Y. And </w:t>
      </w:r>
      <w:proofErr w:type="spellStart"/>
      <w:r w:rsidR="00C72634" w:rsidRPr="00C72634">
        <w:rPr>
          <w:rFonts w:ascii="Times New Roman" w:hAnsi="Times New Roman" w:cs="Times New Roman"/>
          <w:color w:val="373435"/>
          <w:sz w:val="24"/>
          <w:szCs w:val="24"/>
        </w:rPr>
        <w:t>Sardar</w:t>
      </w:r>
      <w:proofErr w:type="spellEnd"/>
      <w:r w:rsidR="00C72634" w:rsidRPr="00C72634">
        <w:rPr>
          <w:rFonts w:ascii="Times New Roman" w:hAnsi="Times New Roman" w:cs="Times New Roman"/>
          <w:color w:val="373435"/>
          <w:sz w:val="24"/>
          <w:szCs w:val="24"/>
        </w:rPr>
        <w:t>, S. (2011)</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Quality Assessment of Ground water PMDE</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Treated farmland for drinking purpose</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 xml:space="preserve">Plant achieves. </w:t>
      </w:r>
      <w:r w:rsidRPr="005E76EE">
        <w:rPr>
          <w:rFonts w:ascii="Times New Roman" w:hAnsi="Times New Roman" w:cs="Times New Roman"/>
          <w:b/>
          <w:bCs/>
          <w:color w:val="373435"/>
          <w:sz w:val="24"/>
          <w:szCs w:val="24"/>
        </w:rPr>
        <w:t xml:space="preserve">11 </w:t>
      </w:r>
      <w:r w:rsidRPr="005E76EE">
        <w:rPr>
          <w:rFonts w:ascii="Times New Roman" w:hAnsi="Times New Roman" w:cs="Times New Roman"/>
          <w:color w:val="373435"/>
          <w:sz w:val="24"/>
          <w:szCs w:val="24"/>
        </w:rPr>
        <w:t xml:space="preserve">(1) </w:t>
      </w:r>
      <w:proofErr w:type="spellStart"/>
      <w:r w:rsidRPr="005E76EE">
        <w:rPr>
          <w:rFonts w:ascii="Times New Roman" w:hAnsi="Times New Roman" w:cs="Times New Roman"/>
          <w:color w:val="373435"/>
          <w:sz w:val="24"/>
          <w:szCs w:val="24"/>
        </w:rPr>
        <w:t>pp</w:t>
      </w:r>
      <w:proofErr w:type="spellEnd"/>
      <w:r w:rsidRPr="005E76EE">
        <w:rPr>
          <w:rFonts w:ascii="Times New Roman" w:hAnsi="Times New Roman" w:cs="Times New Roman"/>
          <w:color w:val="373435"/>
          <w:sz w:val="24"/>
          <w:szCs w:val="24"/>
        </w:rPr>
        <w:t>, 187 – 191.</w:t>
      </w:r>
    </w:p>
    <w:p w:rsidR="009030E7" w:rsidRDefault="009030E7" w:rsidP="005E76EE">
      <w:pPr>
        <w:autoSpaceDE w:val="0"/>
        <w:autoSpaceDN w:val="0"/>
        <w:adjustRightInd w:val="0"/>
        <w:spacing w:after="0" w:line="240" w:lineRule="auto"/>
        <w:jc w:val="both"/>
        <w:rPr>
          <w:rFonts w:ascii="Times New Roman" w:hAnsi="Times New Roman" w:cs="Times New Roman"/>
          <w:color w:val="373435"/>
          <w:sz w:val="24"/>
          <w:szCs w:val="24"/>
        </w:rPr>
      </w:pP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proofErr w:type="spellStart"/>
      <w:r w:rsidRPr="005E76EE">
        <w:rPr>
          <w:rFonts w:ascii="Times New Roman" w:hAnsi="Times New Roman" w:cs="Times New Roman"/>
          <w:color w:val="373435"/>
          <w:sz w:val="24"/>
          <w:szCs w:val="24"/>
        </w:rPr>
        <w:t>Okonkwo</w:t>
      </w:r>
      <w:proofErr w:type="spellEnd"/>
      <w:r w:rsidRPr="005E76EE">
        <w:rPr>
          <w:rFonts w:ascii="Times New Roman" w:hAnsi="Times New Roman" w:cs="Times New Roman"/>
          <w:color w:val="373435"/>
          <w:sz w:val="24"/>
          <w:szCs w:val="24"/>
        </w:rPr>
        <w:t xml:space="preserve"> T. J. N., </w:t>
      </w:r>
      <w:proofErr w:type="spellStart"/>
      <w:r w:rsidRPr="005E76EE">
        <w:rPr>
          <w:rFonts w:ascii="Times New Roman" w:hAnsi="Times New Roman" w:cs="Times New Roman"/>
          <w:color w:val="373435"/>
          <w:sz w:val="24"/>
          <w:szCs w:val="24"/>
        </w:rPr>
        <w:t>Okorie</w:t>
      </w:r>
      <w:proofErr w:type="spellEnd"/>
      <w:r w:rsidRPr="005E76EE">
        <w:rPr>
          <w:rFonts w:ascii="Times New Roman" w:hAnsi="Times New Roman" w:cs="Times New Roman"/>
          <w:color w:val="373435"/>
          <w:sz w:val="24"/>
          <w:szCs w:val="24"/>
        </w:rPr>
        <w:t xml:space="preserve"> O. And </w:t>
      </w:r>
      <w:proofErr w:type="spellStart"/>
      <w:r w:rsidRPr="005E76EE">
        <w:rPr>
          <w:rFonts w:ascii="Times New Roman" w:hAnsi="Times New Roman" w:cs="Times New Roman"/>
          <w:color w:val="373435"/>
          <w:sz w:val="24"/>
          <w:szCs w:val="24"/>
        </w:rPr>
        <w:t>Okonkwo</w:t>
      </w:r>
      <w:proofErr w:type="spellEnd"/>
      <w:r w:rsidRPr="005E76EE">
        <w:rPr>
          <w:rFonts w:ascii="Times New Roman" w:hAnsi="Times New Roman" w:cs="Times New Roman"/>
          <w:color w:val="373435"/>
          <w:sz w:val="24"/>
          <w:szCs w:val="24"/>
        </w:rPr>
        <w:t xml:space="preserve"> C. J. O</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(2011) Public Health status of the water</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Supply frame work at Kwame Nkrumah</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(Postgraduate) Hall, University of Nigeria</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spellStart"/>
      <w:proofErr w:type="gramStart"/>
      <w:r w:rsidRPr="005E76EE">
        <w:rPr>
          <w:rFonts w:ascii="Times New Roman" w:hAnsi="Times New Roman" w:cs="Times New Roman"/>
          <w:color w:val="373435"/>
          <w:sz w:val="24"/>
          <w:szCs w:val="24"/>
        </w:rPr>
        <w:t>Nsukka</w:t>
      </w:r>
      <w:proofErr w:type="spellEnd"/>
      <w:r w:rsidRPr="005E76EE">
        <w:rPr>
          <w:rFonts w:ascii="Times New Roman" w:hAnsi="Times New Roman" w:cs="Times New Roman"/>
          <w:color w:val="373435"/>
          <w:sz w:val="24"/>
          <w:szCs w:val="24"/>
        </w:rPr>
        <w:t xml:space="preserve"> and environs.</w:t>
      </w:r>
      <w:proofErr w:type="gramEnd"/>
      <w:r w:rsidRPr="005E76EE">
        <w:rPr>
          <w:rFonts w:ascii="Times New Roman" w:hAnsi="Times New Roman" w:cs="Times New Roman"/>
          <w:color w:val="373435"/>
          <w:sz w:val="24"/>
          <w:szCs w:val="24"/>
        </w:rPr>
        <w:t xml:space="preserve"> African Journal of</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Environmental Science and Technology</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5(7)</w:t>
      </w:r>
      <w:proofErr w:type="gramStart"/>
      <w:r w:rsidRPr="005E76EE">
        <w:rPr>
          <w:rFonts w:ascii="Times New Roman" w:hAnsi="Times New Roman" w:cs="Times New Roman"/>
          <w:color w:val="373435"/>
          <w:sz w:val="24"/>
          <w:szCs w:val="24"/>
        </w:rPr>
        <w:t>.,</w:t>
      </w:r>
      <w:proofErr w:type="gramEnd"/>
      <w:r w:rsidRPr="005E76EE">
        <w:rPr>
          <w:rFonts w:ascii="Times New Roman" w:hAnsi="Times New Roman" w:cs="Times New Roman"/>
          <w:color w:val="373435"/>
          <w:sz w:val="24"/>
          <w:szCs w:val="24"/>
        </w:rPr>
        <w:t xml:space="preserve"> pp. 522 – 529.</w:t>
      </w:r>
    </w:p>
    <w:p w:rsidR="009030E7" w:rsidRDefault="009030E7" w:rsidP="005E76EE">
      <w:pPr>
        <w:autoSpaceDE w:val="0"/>
        <w:autoSpaceDN w:val="0"/>
        <w:adjustRightInd w:val="0"/>
        <w:spacing w:after="0" w:line="240" w:lineRule="auto"/>
        <w:jc w:val="both"/>
        <w:rPr>
          <w:rFonts w:ascii="Times New Roman" w:hAnsi="Times New Roman" w:cs="Times New Roman"/>
          <w:color w:val="373435"/>
          <w:sz w:val="24"/>
          <w:szCs w:val="24"/>
        </w:rPr>
      </w:pP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proofErr w:type="spellStart"/>
      <w:r w:rsidRPr="005E76EE">
        <w:rPr>
          <w:rFonts w:ascii="Times New Roman" w:hAnsi="Times New Roman" w:cs="Times New Roman"/>
          <w:color w:val="373435"/>
          <w:sz w:val="24"/>
          <w:szCs w:val="24"/>
        </w:rPr>
        <w:t>Oparaocha</w:t>
      </w:r>
      <w:proofErr w:type="spellEnd"/>
      <w:r w:rsidRPr="005E76EE">
        <w:rPr>
          <w:rFonts w:ascii="Times New Roman" w:hAnsi="Times New Roman" w:cs="Times New Roman"/>
          <w:color w:val="373435"/>
          <w:sz w:val="24"/>
          <w:szCs w:val="24"/>
        </w:rPr>
        <w:t xml:space="preserve">, E. T., </w:t>
      </w:r>
      <w:proofErr w:type="spellStart"/>
      <w:r w:rsidRPr="005E76EE">
        <w:rPr>
          <w:rFonts w:ascii="Times New Roman" w:hAnsi="Times New Roman" w:cs="Times New Roman"/>
          <w:color w:val="373435"/>
          <w:sz w:val="24"/>
          <w:szCs w:val="24"/>
        </w:rPr>
        <w:t>Iroegbu</w:t>
      </w:r>
      <w:proofErr w:type="spellEnd"/>
      <w:r w:rsidRPr="005E76EE">
        <w:rPr>
          <w:rFonts w:ascii="Times New Roman" w:hAnsi="Times New Roman" w:cs="Times New Roman"/>
          <w:color w:val="373435"/>
          <w:sz w:val="24"/>
          <w:szCs w:val="24"/>
        </w:rPr>
        <w:t xml:space="preserve">, O. C. </w:t>
      </w:r>
      <w:proofErr w:type="gramStart"/>
      <w:r w:rsidRPr="005E76EE">
        <w:rPr>
          <w:rFonts w:ascii="Times New Roman" w:hAnsi="Times New Roman" w:cs="Times New Roman"/>
          <w:color w:val="373435"/>
          <w:sz w:val="24"/>
          <w:szCs w:val="24"/>
        </w:rPr>
        <w:t>And Obi, R. K.</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(2011).</w:t>
      </w:r>
      <w:proofErr w:type="gramEnd"/>
      <w:r w:rsidRPr="005E76EE">
        <w:rPr>
          <w:rFonts w:ascii="Times New Roman" w:hAnsi="Times New Roman" w:cs="Times New Roman"/>
          <w:color w:val="373435"/>
          <w:sz w:val="24"/>
          <w:szCs w:val="24"/>
        </w:rPr>
        <w:t xml:space="preserve"> Assessment </w:t>
      </w:r>
      <w:proofErr w:type="gramStart"/>
      <w:r w:rsidRPr="005E76EE">
        <w:rPr>
          <w:rFonts w:ascii="Times New Roman" w:hAnsi="Times New Roman" w:cs="Times New Roman"/>
          <w:color w:val="373435"/>
          <w:sz w:val="24"/>
          <w:szCs w:val="24"/>
        </w:rPr>
        <w:t>Of</w:t>
      </w:r>
      <w:proofErr w:type="gramEnd"/>
      <w:r w:rsidRPr="005E76EE">
        <w:rPr>
          <w:rFonts w:ascii="Times New Roman" w:hAnsi="Times New Roman" w:cs="Times New Roman"/>
          <w:color w:val="373435"/>
          <w:sz w:val="24"/>
          <w:szCs w:val="24"/>
        </w:rPr>
        <w:t xml:space="preserve"> Quality Of Drinking</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 xml:space="preserve">Water Sources </w:t>
      </w:r>
      <w:proofErr w:type="gramStart"/>
      <w:r w:rsidRPr="005E76EE">
        <w:rPr>
          <w:rFonts w:ascii="Times New Roman" w:hAnsi="Times New Roman" w:cs="Times New Roman"/>
          <w:color w:val="373435"/>
          <w:sz w:val="24"/>
          <w:szCs w:val="24"/>
        </w:rPr>
        <w:t>In</w:t>
      </w:r>
      <w:proofErr w:type="gramEnd"/>
      <w:r w:rsidRPr="005E76EE">
        <w:rPr>
          <w:rFonts w:ascii="Times New Roman" w:hAnsi="Times New Roman" w:cs="Times New Roman"/>
          <w:color w:val="373435"/>
          <w:sz w:val="24"/>
          <w:szCs w:val="24"/>
        </w:rPr>
        <w:t xml:space="preserve"> The Federal University Of</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 xml:space="preserve">Technology, </w:t>
      </w:r>
      <w:proofErr w:type="spellStart"/>
      <w:r w:rsidRPr="005E76EE">
        <w:rPr>
          <w:rFonts w:ascii="Times New Roman" w:hAnsi="Times New Roman" w:cs="Times New Roman"/>
          <w:color w:val="373435"/>
          <w:sz w:val="24"/>
          <w:szCs w:val="24"/>
        </w:rPr>
        <w:t>Owerre</w:t>
      </w:r>
      <w:proofErr w:type="spellEnd"/>
      <w:r w:rsidRPr="005E76EE">
        <w:rPr>
          <w:rFonts w:ascii="Times New Roman" w:hAnsi="Times New Roman" w:cs="Times New Roman"/>
          <w:color w:val="373435"/>
          <w:sz w:val="24"/>
          <w:szCs w:val="24"/>
        </w:rPr>
        <w:t>, Imo State, Nigeria</w:t>
      </w:r>
    </w:p>
    <w:p w:rsidR="005E76EE" w:rsidRPr="005E76EE"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 xml:space="preserve">Journal </w:t>
      </w:r>
      <w:proofErr w:type="gramStart"/>
      <w:r w:rsidRPr="005E76EE">
        <w:rPr>
          <w:rFonts w:ascii="Times New Roman" w:hAnsi="Times New Roman" w:cs="Times New Roman"/>
          <w:color w:val="373435"/>
          <w:sz w:val="24"/>
          <w:szCs w:val="24"/>
        </w:rPr>
        <w:t>Of</w:t>
      </w:r>
      <w:proofErr w:type="gramEnd"/>
      <w:r w:rsidRPr="005E76EE">
        <w:rPr>
          <w:rFonts w:ascii="Times New Roman" w:hAnsi="Times New Roman" w:cs="Times New Roman"/>
          <w:color w:val="373435"/>
          <w:sz w:val="24"/>
          <w:szCs w:val="24"/>
        </w:rPr>
        <w:t xml:space="preserve"> Applied Biosciences 32: 1964 -</w:t>
      </w:r>
      <w:r>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1976</w:t>
      </w:r>
    </w:p>
    <w:p w:rsidR="009030E7" w:rsidRDefault="009030E7" w:rsidP="005E76EE">
      <w:pPr>
        <w:autoSpaceDE w:val="0"/>
        <w:autoSpaceDN w:val="0"/>
        <w:adjustRightInd w:val="0"/>
        <w:spacing w:after="0" w:line="240" w:lineRule="auto"/>
        <w:jc w:val="both"/>
        <w:rPr>
          <w:rFonts w:ascii="Times New Roman" w:hAnsi="Times New Roman" w:cs="Times New Roman"/>
          <w:color w:val="373435"/>
          <w:sz w:val="24"/>
          <w:szCs w:val="24"/>
        </w:rPr>
      </w:pPr>
    </w:p>
    <w:p w:rsidR="009030E7" w:rsidRDefault="009030E7" w:rsidP="005E76EE">
      <w:pPr>
        <w:autoSpaceDE w:val="0"/>
        <w:autoSpaceDN w:val="0"/>
        <w:adjustRightInd w:val="0"/>
        <w:spacing w:after="0" w:line="240" w:lineRule="auto"/>
        <w:jc w:val="both"/>
        <w:rPr>
          <w:rFonts w:ascii="Times New Roman" w:hAnsi="Times New Roman" w:cs="Times New Roman"/>
          <w:i/>
          <w:iCs/>
          <w:sz w:val="24"/>
          <w:szCs w:val="24"/>
        </w:rPr>
      </w:pPr>
      <w:proofErr w:type="gramStart"/>
      <w:r w:rsidRPr="009030E7">
        <w:rPr>
          <w:rFonts w:ascii="Times New Roman" w:hAnsi="Times New Roman" w:cs="Times New Roman"/>
          <w:sz w:val="24"/>
          <w:szCs w:val="24"/>
        </w:rPr>
        <w:t xml:space="preserve">Singh, B., </w:t>
      </w:r>
      <w:proofErr w:type="spellStart"/>
      <w:r w:rsidRPr="009030E7">
        <w:rPr>
          <w:rFonts w:ascii="Times New Roman" w:hAnsi="Times New Roman" w:cs="Times New Roman"/>
          <w:sz w:val="24"/>
          <w:szCs w:val="24"/>
        </w:rPr>
        <w:t>Khurana</w:t>
      </w:r>
      <w:proofErr w:type="spellEnd"/>
      <w:r w:rsidRPr="009030E7">
        <w:rPr>
          <w:rFonts w:ascii="Times New Roman" w:hAnsi="Times New Roman" w:cs="Times New Roman"/>
          <w:sz w:val="24"/>
          <w:szCs w:val="24"/>
        </w:rPr>
        <w:t xml:space="preserve"> S.C., Manish K., </w:t>
      </w:r>
      <w:proofErr w:type="spellStart"/>
      <w:r w:rsidRPr="009030E7">
        <w:rPr>
          <w:rFonts w:ascii="Times New Roman" w:hAnsi="Times New Roman" w:cs="Times New Roman"/>
          <w:sz w:val="24"/>
          <w:szCs w:val="24"/>
        </w:rPr>
        <w:t>Tadav</w:t>
      </w:r>
      <w:proofErr w:type="spellEnd"/>
      <w:r w:rsidRPr="009030E7">
        <w:rPr>
          <w:rFonts w:ascii="Times New Roman" w:hAnsi="Times New Roman" w:cs="Times New Roman"/>
          <w:sz w:val="24"/>
          <w:szCs w:val="24"/>
        </w:rPr>
        <w:t xml:space="preserve"> N., and </w:t>
      </w:r>
      <w:proofErr w:type="spellStart"/>
      <w:r w:rsidRPr="009030E7">
        <w:rPr>
          <w:rFonts w:ascii="Times New Roman" w:hAnsi="Times New Roman" w:cs="Times New Roman"/>
          <w:sz w:val="24"/>
          <w:szCs w:val="24"/>
        </w:rPr>
        <w:t>Yadav</w:t>
      </w:r>
      <w:proofErr w:type="spellEnd"/>
      <w:r w:rsidRPr="009030E7">
        <w:rPr>
          <w:rFonts w:ascii="Times New Roman" w:hAnsi="Times New Roman" w:cs="Times New Roman"/>
          <w:sz w:val="24"/>
          <w:szCs w:val="24"/>
        </w:rPr>
        <w:t xml:space="preserve"> R. (2012).</w:t>
      </w:r>
      <w:proofErr w:type="gramEnd"/>
      <w:r w:rsidRPr="009030E7">
        <w:rPr>
          <w:rFonts w:ascii="Times New Roman" w:hAnsi="Times New Roman" w:cs="Times New Roman"/>
          <w:sz w:val="24"/>
          <w:szCs w:val="24"/>
        </w:rPr>
        <w:t xml:space="preserve"> </w:t>
      </w:r>
      <w:r w:rsidRPr="009030E7">
        <w:rPr>
          <w:rFonts w:ascii="Times New Roman" w:hAnsi="Times New Roman" w:cs="Times New Roman"/>
          <w:i/>
          <w:iCs/>
          <w:sz w:val="24"/>
          <w:szCs w:val="24"/>
        </w:rPr>
        <w:t xml:space="preserve">Seasonal Variation of </w:t>
      </w:r>
    </w:p>
    <w:p w:rsidR="00911FA6" w:rsidRDefault="009030E7" w:rsidP="005E76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Pr="009030E7">
        <w:rPr>
          <w:rFonts w:ascii="Times New Roman" w:hAnsi="Times New Roman" w:cs="Times New Roman"/>
          <w:i/>
          <w:iCs/>
          <w:sz w:val="24"/>
          <w:szCs w:val="24"/>
        </w:rPr>
        <w:t>Coliforms and Nitrate in Groundwater Quality in Kanpur Metro. India</w:t>
      </w:r>
      <w:r w:rsidRPr="009030E7">
        <w:rPr>
          <w:rFonts w:ascii="Times New Roman" w:hAnsi="Times New Roman" w:cs="Times New Roman"/>
          <w:sz w:val="24"/>
          <w:szCs w:val="24"/>
        </w:rPr>
        <w:t>. International</w:t>
      </w:r>
    </w:p>
    <w:p w:rsidR="00911FA6" w:rsidRDefault="009030E7" w:rsidP="005E76EE">
      <w:pPr>
        <w:autoSpaceDE w:val="0"/>
        <w:autoSpaceDN w:val="0"/>
        <w:adjustRightInd w:val="0"/>
        <w:spacing w:after="0" w:line="240" w:lineRule="auto"/>
        <w:jc w:val="both"/>
        <w:rPr>
          <w:rFonts w:ascii="Times New Roman" w:hAnsi="Times New Roman" w:cs="Times New Roman"/>
          <w:i/>
          <w:iCs/>
          <w:sz w:val="24"/>
          <w:szCs w:val="24"/>
        </w:rPr>
      </w:pPr>
      <w:r w:rsidRPr="009030E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30E7">
        <w:rPr>
          <w:rFonts w:ascii="Times New Roman" w:hAnsi="Times New Roman" w:cs="Times New Roman"/>
          <w:sz w:val="24"/>
          <w:szCs w:val="24"/>
        </w:rPr>
        <w:t xml:space="preserve">Journal of Research in Chemistry and Environment </w:t>
      </w:r>
      <w:r w:rsidRPr="009030E7">
        <w:rPr>
          <w:rFonts w:ascii="Times New Roman" w:hAnsi="Times New Roman" w:cs="Times New Roman"/>
          <w:i/>
          <w:iCs/>
          <w:sz w:val="24"/>
          <w:szCs w:val="24"/>
        </w:rPr>
        <w:t>Vol. 2 Issue 2 April 2012(207-209)</w:t>
      </w:r>
      <w:r w:rsidR="00911FA6">
        <w:rPr>
          <w:rFonts w:ascii="Times New Roman" w:hAnsi="Times New Roman" w:cs="Times New Roman"/>
          <w:i/>
          <w:iCs/>
          <w:sz w:val="24"/>
          <w:szCs w:val="24"/>
        </w:rPr>
        <w:t xml:space="preserve">  </w:t>
      </w:r>
    </w:p>
    <w:p w:rsidR="009030E7" w:rsidRDefault="00911FA6" w:rsidP="005E76E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 xml:space="preserve"> </w:t>
      </w:r>
      <w:r w:rsidR="009030E7" w:rsidRPr="009030E7">
        <w:rPr>
          <w:rFonts w:ascii="Times New Roman" w:hAnsi="Times New Roman" w:cs="Times New Roman"/>
          <w:i/>
          <w:iCs/>
          <w:sz w:val="24"/>
          <w:szCs w:val="24"/>
        </w:rPr>
        <w:t xml:space="preserve"> </w:t>
      </w:r>
      <w:r>
        <w:rPr>
          <w:rFonts w:ascii="Times New Roman" w:hAnsi="Times New Roman" w:cs="Times New Roman"/>
          <w:sz w:val="24"/>
          <w:szCs w:val="24"/>
        </w:rPr>
        <w:t xml:space="preserve">ISSN </w:t>
      </w:r>
      <w:r w:rsidR="009030E7" w:rsidRPr="009030E7">
        <w:rPr>
          <w:rFonts w:ascii="Times New Roman" w:hAnsi="Times New Roman" w:cs="Times New Roman"/>
          <w:sz w:val="24"/>
          <w:szCs w:val="24"/>
        </w:rPr>
        <w:t>2248-9649</w:t>
      </w:r>
    </w:p>
    <w:p w:rsidR="00911FA6" w:rsidRDefault="00911FA6" w:rsidP="005E76EE">
      <w:pPr>
        <w:autoSpaceDE w:val="0"/>
        <w:autoSpaceDN w:val="0"/>
        <w:adjustRightInd w:val="0"/>
        <w:spacing w:after="0" w:line="240" w:lineRule="auto"/>
        <w:jc w:val="both"/>
        <w:rPr>
          <w:rFonts w:ascii="Times New Roman" w:hAnsi="Times New Roman" w:cs="Times New Roman"/>
          <w:sz w:val="24"/>
          <w:szCs w:val="24"/>
        </w:rPr>
      </w:pPr>
    </w:p>
    <w:p w:rsidR="00911FA6" w:rsidRDefault="00911FA6" w:rsidP="005E76EE">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911FA6">
        <w:rPr>
          <w:rFonts w:ascii="Times New Roman" w:hAnsi="Times New Roman" w:cs="Times New Roman"/>
          <w:sz w:val="24"/>
          <w:szCs w:val="24"/>
        </w:rPr>
        <w:t>Suthra</w:t>
      </w:r>
      <w:proofErr w:type="spellEnd"/>
      <w:r w:rsidRPr="00911FA6">
        <w:rPr>
          <w:rFonts w:ascii="Times New Roman" w:hAnsi="Times New Roman" w:cs="Times New Roman"/>
          <w:sz w:val="24"/>
          <w:szCs w:val="24"/>
        </w:rPr>
        <w:t xml:space="preserve">, .S. </w:t>
      </w:r>
      <w:proofErr w:type="spellStart"/>
      <w:r w:rsidRPr="00911FA6">
        <w:rPr>
          <w:rFonts w:ascii="Times New Roman" w:hAnsi="Times New Roman" w:cs="Times New Roman"/>
          <w:sz w:val="24"/>
          <w:szCs w:val="24"/>
        </w:rPr>
        <w:t>Bishnoi</w:t>
      </w:r>
      <w:proofErr w:type="spellEnd"/>
      <w:r w:rsidRPr="00911FA6">
        <w:rPr>
          <w:rFonts w:ascii="Times New Roman" w:hAnsi="Times New Roman" w:cs="Times New Roman"/>
          <w:sz w:val="24"/>
          <w:szCs w:val="24"/>
        </w:rPr>
        <w:t xml:space="preserve">, P., Singh, S. </w:t>
      </w:r>
      <w:proofErr w:type="spellStart"/>
      <w:r w:rsidRPr="00911FA6">
        <w:rPr>
          <w:rFonts w:ascii="Times New Roman" w:hAnsi="Times New Roman" w:cs="Times New Roman"/>
          <w:sz w:val="24"/>
          <w:szCs w:val="24"/>
        </w:rPr>
        <w:t>Mutiyar</w:t>
      </w:r>
      <w:proofErr w:type="spellEnd"/>
      <w:r w:rsidRPr="00911FA6">
        <w:rPr>
          <w:rFonts w:ascii="Times New Roman" w:hAnsi="Times New Roman" w:cs="Times New Roman"/>
          <w:sz w:val="24"/>
          <w:szCs w:val="24"/>
        </w:rPr>
        <w:t xml:space="preserve">, P.K., </w:t>
      </w:r>
      <w:proofErr w:type="spellStart"/>
      <w:r w:rsidRPr="00911FA6">
        <w:rPr>
          <w:rFonts w:ascii="Times New Roman" w:hAnsi="Times New Roman" w:cs="Times New Roman"/>
          <w:sz w:val="24"/>
          <w:szCs w:val="24"/>
        </w:rPr>
        <w:t>Nema</w:t>
      </w:r>
      <w:proofErr w:type="spellEnd"/>
      <w:r w:rsidRPr="00911FA6">
        <w:rPr>
          <w:rFonts w:ascii="Times New Roman" w:hAnsi="Times New Roman" w:cs="Times New Roman"/>
          <w:sz w:val="24"/>
          <w:szCs w:val="24"/>
        </w:rPr>
        <w:t xml:space="preserve">, A.K. and </w:t>
      </w:r>
      <w:proofErr w:type="spellStart"/>
      <w:r w:rsidRPr="00911FA6">
        <w:rPr>
          <w:rFonts w:ascii="Times New Roman" w:hAnsi="Times New Roman" w:cs="Times New Roman"/>
          <w:sz w:val="24"/>
          <w:szCs w:val="24"/>
        </w:rPr>
        <w:t>Patil</w:t>
      </w:r>
      <w:proofErr w:type="spellEnd"/>
      <w:r w:rsidRPr="00911FA6">
        <w:rPr>
          <w:rFonts w:ascii="Times New Roman" w:hAnsi="Times New Roman" w:cs="Times New Roman"/>
          <w:sz w:val="24"/>
          <w:szCs w:val="24"/>
        </w:rPr>
        <w:t>, N.S. (2009).</w:t>
      </w:r>
      <w:proofErr w:type="gramEnd"/>
      <w:r w:rsidRPr="00911FA6">
        <w:rPr>
          <w:rFonts w:ascii="Times New Roman" w:hAnsi="Times New Roman" w:cs="Times New Roman"/>
          <w:sz w:val="24"/>
          <w:szCs w:val="24"/>
        </w:rPr>
        <w:t xml:space="preserve"> Nitrate</w:t>
      </w:r>
    </w:p>
    <w:p w:rsidR="00911FA6" w:rsidRDefault="00911FA6" w:rsidP="005E76EE">
      <w:pPr>
        <w:autoSpaceDE w:val="0"/>
        <w:autoSpaceDN w:val="0"/>
        <w:adjustRightInd w:val="0"/>
        <w:spacing w:after="0" w:line="240" w:lineRule="auto"/>
        <w:jc w:val="both"/>
        <w:rPr>
          <w:rFonts w:ascii="Times New Roman" w:hAnsi="Times New Roman" w:cs="Times New Roman"/>
          <w:sz w:val="24"/>
          <w:szCs w:val="24"/>
        </w:rPr>
      </w:pPr>
      <w:r w:rsidRPr="00911FA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911FA6">
        <w:rPr>
          <w:rFonts w:ascii="Times New Roman" w:hAnsi="Times New Roman" w:cs="Times New Roman"/>
          <w:sz w:val="24"/>
          <w:szCs w:val="24"/>
        </w:rPr>
        <w:t>contamination</w:t>
      </w:r>
      <w:proofErr w:type="gramEnd"/>
      <w:r w:rsidRPr="00911FA6">
        <w:rPr>
          <w:rFonts w:ascii="Times New Roman" w:hAnsi="Times New Roman" w:cs="Times New Roman"/>
          <w:sz w:val="24"/>
          <w:szCs w:val="24"/>
        </w:rPr>
        <w:t xml:space="preserve"> in groundwater of some rural areas of Rajasthan, Department of Civil</w:t>
      </w:r>
    </w:p>
    <w:p w:rsidR="00911FA6" w:rsidRPr="00911FA6" w:rsidRDefault="00911FA6" w:rsidP="005E76EE">
      <w:pPr>
        <w:autoSpaceDE w:val="0"/>
        <w:autoSpaceDN w:val="0"/>
        <w:adjustRightInd w:val="0"/>
        <w:spacing w:after="0" w:line="240" w:lineRule="auto"/>
        <w:jc w:val="both"/>
        <w:rPr>
          <w:rFonts w:ascii="Times New Roman" w:hAnsi="Times New Roman" w:cs="Times New Roman"/>
          <w:color w:val="373435"/>
          <w:sz w:val="24"/>
          <w:szCs w:val="24"/>
        </w:rPr>
      </w:pPr>
      <w:r w:rsidRPr="00911FA6">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sidRPr="00911FA6">
        <w:rPr>
          <w:rFonts w:ascii="Times New Roman" w:hAnsi="Times New Roman" w:cs="Times New Roman"/>
          <w:sz w:val="24"/>
          <w:szCs w:val="24"/>
        </w:rPr>
        <w:t>engineering</w:t>
      </w:r>
      <w:proofErr w:type="gramEnd"/>
      <w:r w:rsidRPr="00911FA6">
        <w:rPr>
          <w:rFonts w:ascii="Times New Roman" w:hAnsi="Times New Roman" w:cs="Times New Roman"/>
          <w:sz w:val="24"/>
          <w:szCs w:val="24"/>
        </w:rPr>
        <w:t>, Indian Institute of Technology New Delhi India</w:t>
      </w:r>
    </w:p>
    <w:p w:rsidR="00911FA6" w:rsidRDefault="00911FA6"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
    <w:p w:rsidR="005E76EE" w:rsidRPr="009030E7"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sidRPr="009030E7">
        <w:rPr>
          <w:rFonts w:ascii="Times New Roman" w:hAnsi="Times New Roman" w:cs="Times New Roman"/>
          <w:color w:val="373435"/>
          <w:sz w:val="24"/>
          <w:szCs w:val="24"/>
        </w:rPr>
        <w:t xml:space="preserve">UNICEF (2010) Fact sheet: Water Sanitation and Hygiene http: </w:t>
      </w:r>
      <w:r w:rsidRPr="009030E7">
        <w:rPr>
          <w:rFonts w:ascii="Times New Roman" w:hAnsi="Times New Roman" w:cs="Times New Roman"/>
          <w:color w:val="0000C5"/>
          <w:sz w:val="24"/>
          <w:szCs w:val="24"/>
        </w:rPr>
        <w:t>www.unicef.org/media/file/</w:t>
      </w:r>
    </w:p>
    <w:p w:rsidR="005E76EE" w:rsidRPr="009030E7"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sidRPr="009030E7">
        <w:rPr>
          <w:rFonts w:ascii="Times New Roman" w:hAnsi="Times New Roman" w:cs="Times New Roman"/>
          <w:color w:val="373435"/>
          <w:sz w:val="24"/>
          <w:szCs w:val="24"/>
        </w:rPr>
        <w:t xml:space="preserve">   JMPreport2012.</w:t>
      </w:r>
    </w:p>
    <w:p w:rsidR="009030E7" w:rsidRDefault="009030E7" w:rsidP="00B0313E">
      <w:pPr>
        <w:pStyle w:val="Default"/>
      </w:pPr>
    </w:p>
    <w:p w:rsidR="00C83691" w:rsidRDefault="00B0313E" w:rsidP="00B0313E">
      <w:pPr>
        <w:pStyle w:val="Default"/>
      </w:pPr>
      <w:proofErr w:type="gramStart"/>
      <w:r w:rsidRPr="00B0313E">
        <w:t>World Health Organization (WHO), (1985).</w:t>
      </w:r>
      <w:proofErr w:type="gramEnd"/>
      <w:r w:rsidRPr="00B0313E">
        <w:t xml:space="preserve"> </w:t>
      </w:r>
      <w:proofErr w:type="gramStart"/>
      <w:r w:rsidRPr="00B0313E">
        <w:t xml:space="preserve">Guidelines </w:t>
      </w:r>
      <w:r w:rsidR="00C83691">
        <w:t>for Drinking Water Quality.</w:t>
      </w:r>
      <w:proofErr w:type="gramEnd"/>
    </w:p>
    <w:p w:rsidR="00B0313E" w:rsidRPr="00B0313E" w:rsidRDefault="00C83691" w:rsidP="00B0313E">
      <w:pPr>
        <w:pStyle w:val="Default"/>
      </w:pPr>
      <w:r>
        <w:t xml:space="preserve">    Vol. </w:t>
      </w:r>
      <w:r w:rsidR="00B0313E" w:rsidRPr="00B0313E">
        <w:t xml:space="preserve">1.World Health </w:t>
      </w:r>
      <w:proofErr w:type="spellStart"/>
      <w:r w:rsidR="00B0313E" w:rsidRPr="00B0313E">
        <w:t>Organization.Geneva</w:t>
      </w:r>
      <w:proofErr w:type="spellEnd"/>
      <w:r w:rsidR="00B0313E" w:rsidRPr="00B0313E">
        <w:t xml:space="preserve">, p.129. </w:t>
      </w:r>
    </w:p>
    <w:p w:rsidR="009030E7" w:rsidRDefault="009030E7" w:rsidP="00B0313E">
      <w:pPr>
        <w:pStyle w:val="Default"/>
      </w:pPr>
    </w:p>
    <w:p w:rsidR="00C83691" w:rsidRDefault="00B0313E" w:rsidP="00B0313E">
      <w:pPr>
        <w:pStyle w:val="Default"/>
      </w:pPr>
      <w:proofErr w:type="gramStart"/>
      <w:r w:rsidRPr="00B0313E">
        <w:t>World Health Organization (WHO), (1985).</w:t>
      </w:r>
      <w:proofErr w:type="gramEnd"/>
      <w:r w:rsidRPr="00B0313E">
        <w:t xml:space="preserve"> International Standards for Drinking </w:t>
      </w:r>
      <w:r w:rsidR="00C83691">
        <w:t xml:space="preserve"> </w:t>
      </w:r>
    </w:p>
    <w:p w:rsidR="00B0313E" w:rsidRPr="00B0313E" w:rsidRDefault="00C83691" w:rsidP="00B0313E">
      <w:pPr>
        <w:pStyle w:val="Default"/>
      </w:pPr>
      <w:r>
        <w:t xml:space="preserve">    </w:t>
      </w:r>
      <w:proofErr w:type="spellStart"/>
      <w:r w:rsidR="00B0313E" w:rsidRPr="00B0313E">
        <w:t>Water.pp</w:t>
      </w:r>
      <w:proofErr w:type="spellEnd"/>
      <w:r w:rsidR="00B0313E" w:rsidRPr="00B0313E">
        <w:t xml:space="preserve"> 10-15. </w:t>
      </w:r>
    </w:p>
    <w:p w:rsidR="009030E7" w:rsidRDefault="009030E7" w:rsidP="00B0313E">
      <w:pPr>
        <w:autoSpaceDE w:val="0"/>
        <w:autoSpaceDN w:val="0"/>
        <w:adjustRightInd w:val="0"/>
        <w:spacing w:after="0" w:line="240" w:lineRule="auto"/>
        <w:jc w:val="both"/>
        <w:rPr>
          <w:rFonts w:ascii="Times New Roman" w:hAnsi="Times New Roman" w:cs="Times New Roman"/>
          <w:sz w:val="24"/>
          <w:szCs w:val="24"/>
        </w:rPr>
      </w:pPr>
    </w:p>
    <w:p w:rsidR="00C83691" w:rsidRDefault="00B0313E" w:rsidP="00B0313E">
      <w:pPr>
        <w:autoSpaceDE w:val="0"/>
        <w:autoSpaceDN w:val="0"/>
        <w:adjustRightInd w:val="0"/>
        <w:spacing w:after="0" w:line="240" w:lineRule="auto"/>
        <w:jc w:val="both"/>
        <w:rPr>
          <w:rFonts w:ascii="Times New Roman" w:hAnsi="Times New Roman" w:cs="Times New Roman"/>
          <w:sz w:val="24"/>
          <w:szCs w:val="24"/>
        </w:rPr>
      </w:pPr>
      <w:r w:rsidRPr="00B0313E">
        <w:rPr>
          <w:rFonts w:ascii="Times New Roman" w:hAnsi="Times New Roman" w:cs="Times New Roman"/>
          <w:sz w:val="24"/>
          <w:szCs w:val="24"/>
        </w:rPr>
        <w:t xml:space="preserve">World Health Organization (WHO), (1989).World Health Organization Guidelines for </w:t>
      </w:r>
    </w:p>
    <w:p w:rsidR="00B0313E" w:rsidRPr="00B0313E" w:rsidRDefault="00C83691" w:rsidP="00B0313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sz w:val="24"/>
          <w:szCs w:val="24"/>
        </w:rPr>
        <w:t xml:space="preserve">    </w:t>
      </w:r>
      <w:proofErr w:type="gramStart"/>
      <w:r w:rsidR="00B0313E" w:rsidRPr="00B0313E">
        <w:rPr>
          <w:rFonts w:ascii="Times New Roman" w:hAnsi="Times New Roman" w:cs="Times New Roman"/>
          <w:sz w:val="24"/>
          <w:szCs w:val="24"/>
        </w:rPr>
        <w:t>Drinking Water Quality.</w:t>
      </w:r>
      <w:proofErr w:type="gramEnd"/>
      <w:r w:rsidR="00B0313E" w:rsidRPr="00B0313E">
        <w:rPr>
          <w:rFonts w:ascii="Times New Roman" w:hAnsi="Times New Roman" w:cs="Times New Roman"/>
          <w:sz w:val="24"/>
          <w:szCs w:val="24"/>
        </w:rPr>
        <w:t xml:space="preserve"> </w:t>
      </w:r>
      <w:proofErr w:type="gramStart"/>
      <w:r w:rsidR="00B0313E" w:rsidRPr="00B0313E">
        <w:rPr>
          <w:rFonts w:ascii="Times New Roman" w:hAnsi="Times New Roman" w:cs="Times New Roman"/>
          <w:sz w:val="24"/>
          <w:szCs w:val="24"/>
        </w:rPr>
        <w:t>Vol. 1.World Health Organization.</w:t>
      </w:r>
      <w:proofErr w:type="gramEnd"/>
      <w:r w:rsidR="00B0313E" w:rsidRPr="00B0313E">
        <w:rPr>
          <w:rFonts w:ascii="Times New Roman" w:hAnsi="Times New Roman" w:cs="Times New Roman"/>
          <w:sz w:val="24"/>
          <w:szCs w:val="24"/>
        </w:rPr>
        <w:t xml:space="preserve"> </w:t>
      </w:r>
      <w:proofErr w:type="gramStart"/>
      <w:r w:rsidR="00B0313E" w:rsidRPr="00B0313E">
        <w:rPr>
          <w:rFonts w:ascii="Times New Roman" w:hAnsi="Times New Roman" w:cs="Times New Roman"/>
          <w:sz w:val="24"/>
          <w:szCs w:val="24"/>
        </w:rPr>
        <w:t>Geneva, p.129.</w:t>
      </w:r>
      <w:proofErr w:type="gramEnd"/>
    </w:p>
    <w:p w:rsidR="009030E7" w:rsidRDefault="009030E7" w:rsidP="005E76EE">
      <w:pPr>
        <w:autoSpaceDE w:val="0"/>
        <w:autoSpaceDN w:val="0"/>
        <w:adjustRightInd w:val="0"/>
        <w:spacing w:after="0" w:line="240" w:lineRule="auto"/>
        <w:jc w:val="both"/>
        <w:rPr>
          <w:rFonts w:ascii="Times New Roman" w:hAnsi="Times New Roman" w:cs="Times New Roman"/>
          <w:color w:val="373435"/>
          <w:sz w:val="24"/>
          <w:szCs w:val="24"/>
        </w:rPr>
      </w:pPr>
    </w:p>
    <w:p w:rsidR="00E305B3" w:rsidRDefault="005E76EE" w:rsidP="005E76EE">
      <w:pPr>
        <w:autoSpaceDE w:val="0"/>
        <w:autoSpaceDN w:val="0"/>
        <w:adjustRightInd w:val="0"/>
        <w:spacing w:after="0" w:line="240" w:lineRule="auto"/>
        <w:jc w:val="both"/>
        <w:rPr>
          <w:rFonts w:ascii="Times New Roman" w:hAnsi="Times New Roman" w:cs="Times New Roman"/>
          <w:color w:val="373435"/>
          <w:sz w:val="24"/>
          <w:szCs w:val="24"/>
        </w:rPr>
      </w:pPr>
      <w:r w:rsidRPr="005E76EE">
        <w:rPr>
          <w:rFonts w:ascii="Times New Roman" w:hAnsi="Times New Roman" w:cs="Times New Roman"/>
          <w:color w:val="373435"/>
          <w:sz w:val="24"/>
          <w:szCs w:val="24"/>
        </w:rPr>
        <w:t xml:space="preserve">Yerima, F. A. K., </w:t>
      </w:r>
      <w:proofErr w:type="spellStart"/>
      <w:r w:rsidRPr="005E76EE">
        <w:rPr>
          <w:rFonts w:ascii="Times New Roman" w:hAnsi="Times New Roman" w:cs="Times New Roman"/>
          <w:color w:val="373435"/>
          <w:sz w:val="24"/>
          <w:szCs w:val="24"/>
        </w:rPr>
        <w:t>Daura</w:t>
      </w:r>
      <w:proofErr w:type="spellEnd"/>
      <w:r w:rsidRPr="005E76EE">
        <w:rPr>
          <w:rFonts w:ascii="Times New Roman" w:hAnsi="Times New Roman" w:cs="Times New Roman"/>
          <w:color w:val="373435"/>
          <w:sz w:val="24"/>
          <w:szCs w:val="24"/>
        </w:rPr>
        <w:t xml:space="preserve">, M. M., and </w:t>
      </w:r>
      <w:proofErr w:type="spellStart"/>
      <w:r w:rsidRPr="005E76EE">
        <w:rPr>
          <w:rFonts w:ascii="Times New Roman" w:hAnsi="Times New Roman" w:cs="Times New Roman"/>
          <w:color w:val="373435"/>
          <w:sz w:val="24"/>
          <w:szCs w:val="24"/>
        </w:rPr>
        <w:t>Gambo</w:t>
      </w:r>
      <w:proofErr w:type="spellEnd"/>
      <w:r w:rsidRPr="005E76EE">
        <w:rPr>
          <w:rFonts w:ascii="Times New Roman" w:hAnsi="Times New Roman" w:cs="Times New Roman"/>
          <w:color w:val="373435"/>
          <w:sz w:val="24"/>
          <w:szCs w:val="24"/>
        </w:rPr>
        <w:t>, B. A.</w:t>
      </w:r>
      <w:r w:rsidR="00E305B3">
        <w:rPr>
          <w:rFonts w:ascii="Times New Roman" w:hAnsi="Times New Roman" w:cs="Times New Roman"/>
          <w:color w:val="373435"/>
          <w:sz w:val="24"/>
          <w:szCs w:val="24"/>
        </w:rPr>
        <w:t xml:space="preserve"> </w:t>
      </w:r>
      <w:r w:rsidRPr="005E76EE">
        <w:rPr>
          <w:rFonts w:ascii="Times New Roman" w:hAnsi="Times New Roman" w:cs="Times New Roman"/>
          <w:color w:val="373435"/>
          <w:sz w:val="24"/>
          <w:szCs w:val="24"/>
        </w:rPr>
        <w:t xml:space="preserve">(2008) Assessment of Ground </w:t>
      </w:r>
    </w:p>
    <w:p w:rsidR="005E76EE" w:rsidRPr="005E76EE" w:rsidRDefault="00E305B3"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Pr>
          <w:rFonts w:ascii="Times New Roman" w:hAnsi="Times New Roman" w:cs="Times New Roman"/>
          <w:color w:val="373435"/>
          <w:sz w:val="24"/>
          <w:szCs w:val="24"/>
        </w:rPr>
        <w:t xml:space="preserve">Water </w:t>
      </w:r>
      <w:r w:rsidR="005E76EE" w:rsidRPr="005E76EE">
        <w:rPr>
          <w:rFonts w:ascii="Times New Roman" w:hAnsi="Times New Roman" w:cs="Times New Roman"/>
          <w:color w:val="373435"/>
          <w:sz w:val="24"/>
          <w:szCs w:val="24"/>
        </w:rPr>
        <w:t>Quality</w:t>
      </w:r>
      <w:r>
        <w:rPr>
          <w:rFonts w:ascii="Times New Roman" w:hAnsi="Times New Roman" w:cs="Times New Roman"/>
          <w:color w:val="373435"/>
          <w:sz w:val="24"/>
          <w:szCs w:val="24"/>
        </w:rPr>
        <w:t xml:space="preserve"> </w:t>
      </w:r>
      <w:r w:rsidR="005E76EE" w:rsidRPr="005E76EE">
        <w:rPr>
          <w:rFonts w:ascii="Times New Roman" w:hAnsi="Times New Roman" w:cs="Times New Roman"/>
          <w:color w:val="373435"/>
          <w:sz w:val="24"/>
          <w:szCs w:val="24"/>
        </w:rPr>
        <w:t xml:space="preserve">of </w:t>
      </w:r>
      <w:proofErr w:type="spellStart"/>
      <w:r w:rsidR="005E76EE" w:rsidRPr="005E76EE">
        <w:rPr>
          <w:rFonts w:ascii="Times New Roman" w:hAnsi="Times New Roman" w:cs="Times New Roman"/>
          <w:color w:val="373435"/>
          <w:sz w:val="24"/>
          <w:szCs w:val="24"/>
        </w:rPr>
        <w:t>Bama</w:t>
      </w:r>
      <w:proofErr w:type="spellEnd"/>
      <w:r w:rsidR="005E76EE" w:rsidRPr="005E76EE">
        <w:rPr>
          <w:rFonts w:ascii="Times New Roman" w:hAnsi="Times New Roman" w:cs="Times New Roman"/>
          <w:color w:val="373435"/>
          <w:sz w:val="24"/>
          <w:szCs w:val="24"/>
        </w:rPr>
        <w:t xml:space="preserve"> town, Nigeria.</w:t>
      </w:r>
      <w:proofErr w:type="gramEnd"/>
      <w:r w:rsidR="005E76EE" w:rsidRPr="005E76EE">
        <w:rPr>
          <w:rFonts w:ascii="Times New Roman" w:hAnsi="Times New Roman" w:cs="Times New Roman"/>
          <w:color w:val="373435"/>
          <w:sz w:val="24"/>
          <w:szCs w:val="24"/>
        </w:rPr>
        <w:t xml:space="preserve"> Journal of</w:t>
      </w:r>
      <w:r>
        <w:rPr>
          <w:rFonts w:ascii="Times New Roman" w:hAnsi="Times New Roman" w:cs="Times New Roman"/>
          <w:color w:val="373435"/>
          <w:sz w:val="24"/>
          <w:szCs w:val="24"/>
        </w:rPr>
        <w:t xml:space="preserve"> </w:t>
      </w:r>
      <w:r w:rsidR="005E76EE" w:rsidRPr="005E76EE">
        <w:rPr>
          <w:rFonts w:ascii="Times New Roman" w:hAnsi="Times New Roman" w:cs="Times New Roman"/>
          <w:color w:val="373435"/>
          <w:sz w:val="24"/>
          <w:szCs w:val="24"/>
        </w:rPr>
        <w:t>sustainable Development in Agriculture</w:t>
      </w:r>
    </w:p>
    <w:p w:rsidR="005E76EE" w:rsidRPr="005E76EE" w:rsidRDefault="00E305B3" w:rsidP="005E76EE">
      <w:pPr>
        <w:autoSpaceDE w:val="0"/>
        <w:autoSpaceDN w:val="0"/>
        <w:adjustRightInd w:val="0"/>
        <w:spacing w:after="0" w:line="240" w:lineRule="auto"/>
        <w:jc w:val="both"/>
        <w:rPr>
          <w:rFonts w:ascii="Times New Roman" w:hAnsi="Times New Roman" w:cs="Times New Roman"/>
          <w:color w:val="373435"/>
          <w:sz w:val="24"/>
          <w:szCs w:val="24"/>
        </w:rPr>
      </w:pPr>
      <w:r>
        <w:rPr>
          <w:rFonts w:ascii="Times New Roman" w:hAnsi="Times New Roman" w:cs="Times New Roman"/>
          <w:color w:val="373435"/>
          <w:sz w:val="24"/>
          <w:szCs w:val="24"/>
        </w:rPr>
        <w:t xml:space="preserve">   </w:t>
      </w:r>
      <w:proofErr w:type="gramStart"/>
      <w:r w:rsidR="005E76EE" w:rsidRPr="005E76EE">
        <w:rPr>
          <w:rFonts w:ascii="Times New Roman" w:hAnsi="Times New Roman" w:cs="Times New Roman"/>
          <w:color w:val="373435"/>
          <w:sz w:val="24"/>
          <w:szCs w:val="24"/>
        </w:rPr>
        <w:t>and</w:t>
      </w:r>
      <w:proofErr w:type="gramEnd"/>
      <w:r w:rsidR="005E76EE" w:rsidRPr="005E76EE">
        <w:rPr>
          <w:rFonts w:ascii="Times New Roman" w:hAnsi="Times New Roman" w:cs="Times New Roman"/>
          <w:color w:val="373435"/>
          <w:sz w:val="24"/>
          <w:szCs w:val="24"/>
        </w:rPr>
        <w:t xml:space="preserve"> Environment</w:t>
      </w:r>
      <w:r w:rsidR="005E76EE" w:rsidRPr="005E76EE">
        <w:rPr>
          <w:rFonts w:ascii="Times New Roman" w:hAnsi="Times New Roman" w:cs="Times New Roman"/>
          <w:b/>
          <w:bCs/>
          <w:color w:val="373435"/>
          <w:sz w:val="24"/>
          <w:szCs w:val="24"/>
        </w:rPr>
        <w:t>3</w:t>
      </w:r>
      <w:r w:rsidR="005E76EE" w:rsidRPr="005E76EE">
        <w:rPr>
          <w:rFonts w:ascii="Times New Roman" w:hAnsi="Times New Roman" w:cs="Times New Roman"/>
          <w:color w:val="373435"/>
          <w:sz w:val="24"/>
          <w:szCs w:val="24"/>
        </w:rPr>
        <w:t>(2) 128 – 137.</w:t>
      </w:r>
    </w:p>
    <w:sectPr w:rsidR="005E76EE" w:rsidRPr="005E76EE" w:rsidSect="008B531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110F" w:rsidRDefault="0021110F" w:rsidP="00470121">
      <w:pPr>
        <w:spacing w:after="0" w:line="240" w:lineRule="auto"/>
      </w:pPr>
      <w:r>
        <w:separator/>
      </w:r>
    </w:p>
  </w:endnote>
  <w:endnote w:type="continuationSeparator" w:id="0">
    <w:p w:rsidR="0021110F" w:rsidRDefault="0021110F" w:rsidP="0047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dug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945685"/>
      <w:docPartObj>
        <w:docPartGallery w:val="Page Numbers (Bottom of Page)"/>
        <w:docPartUnique/>
      </w:docPartObj>
    </w:sdtPr>
    <w:sdtEndPr/>
    <w:sdtContent>
      <w:p w:rsidR="00470121" w:rsidRDefault="0021110F">
        <w:pPr>
          <w:pStyle w:val="Footer"/>
          <w:jc w:val="center"/>
        </w:pPr>
        <w:r>
          <w:fldChar w:fldCharType="begin"/>
        </w:r>
        <w:r>
          <w:instrText xml:space="preserve"> PAGE   \* MERGEFORMAT </w:instrText>
        </w:r>
        <w:r>
          <w:fldChar w:fldCharType="separate"/>
        </w:r>
        <w:r w:rsidR="004849F8">
          <w:rPr>
            <w:noProof/>
          </w:rPr>
          <w:t>13</w:t>
        </w:r>
        <w:r>
          <w:rPr>
            <w:noProof/>
          </w:rPr>
          <w:fldChar w:fldCharType="end"/>
        </w:r>
      </w:p>
    </w:sdtContent>
  </w:sdt>
  <w:p w:rsidR="00470121" w:rsidRDefault="00470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110F" w:rsidRDefault="0021110F" w:rsidP="00470121">
      <w:pPr>
        <w:spacing w:after="0" w:line="240" w:lineRule="auto"/>
      </w:pPr>
      <w:r>
        <w:separator/>
      </w:r>
    </w:p>
  </w:footnote>
  <w:footnote w:type="continuationSeparator" w:id="0">
    <w:p w:rsidR="0021110F" w:rsidRDefault="0021110F" w:rsidP="0047012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77CD"/>
    <w:multiLevelType w:val="hybridMultilevel"/>
    <w:tmpl w:val="72AA70C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5CE3"/>
    <w:rsid w:val="000010FA"/>
    <w:rsid w:val="000024D6"/>
    <w:rsid w:val="00003CEB"/>
    <w:rsid w:val="00004404"/>
    <w:rsid w:val="00007BC6"/>
    <w:rsid w:val="00016E90"/>
    <w:rsid w:val="00020C4A"/>
    <w:rsid w:val="00020DF7"/>
    <w:rsid w:val="00023063"/>
    <w:rsid w:val="000255BF"/>
    <w:rsid w:val="000319C2"/>
    <w:rsid w:val="000341E5"/>
    <w:rsid w:val="00034431"/>
    <w:rsid w:val="000346C2"/>
    <w:rsid w:val="0003586F"/>
    <w:rsid w:val="00036FC5"/>
    <w:rsid w:val="000371C3"/>
    <w:rsid w:val="00037E1B"/>
    <w:rsid w:val="000408CD"/>
    <w:rsid w:val="000437DA"/>
    <w:rsid w:val="0004392A"/>
    <w:rsid w:val="00051871"/>
    <w:rsid w:val="00054254"/>
    <w:rsid w:val="0005667A"/>
    <w:rsid w:val="000577B5"/>
    <w:rsid w:val="000640F0"/>
    <w:rsid w:val="00064E41"/>
    <w:rsid w:val="00067773"/>
    <w:rsid w:val="00067AD0"/>
    <w:rsid w:val="000723DB"/>
    <w:rsid w:val="00073743"/>
    <w:rsid w:val="000775B1"/>
    <w:rsid w:val="000828F9"/>
    <w:rsid w:val="00084B90"/>
    <w:rsid w:val="000943B7"/>
    <w:rsid w:val="000979D4"/>
    <w:rsid w:val="00097C21"/>
    <w:rsid w:val="000A4A72"/>
    <w:rsid w:val="000A4E01"/>
    <w:rsid w:val="000A5441"/>
    <w:rsid w:val="000B2C19"/>
    <w:rsid w:val="000B31BE"/>
    <w:rsid w:val="000B3AC9"/>
    <w:rsid w:val="000B601D"/>
    <w:rsid w:val="000B7237"/>
    <w:rsid w:val="000C0B8E"/>
    <w:rsid w:val="000C0D98"/>
    <w:rsid w:val="000C5193"/>
    <w:rsid w:val="000D209C"/>
    <w:rsid w:val="000D78A2"/>
    <w:rsid w:val="000E02D5"/>
    <w:rsid w:val="000E0A88"/>
    <w:rsid w:val="000E0BEB"/>
    <w:rsid w:val="000E1270"/>
    <w:rsid w:val="000E708B"/>
    <w:rsid w:val="000E74C9"/>
    <w:rsid w:val="000F4274"/>
    <w:rsid w:val="000F4F31"/>
    <w:rsid w:val="000F7ADD"/>
    <w:rsid w:val="001000E7"/>
    <w:rsid w:val="00102CD9"/>
    <w:rsid w:val="0010655C"/>
    <w:rsid w:val="00115993"/>
    <w:rsid w:val="001221FC"/>
    <w:rsid w:val="0012775C"/>
    <w:rsid w:val="00132C1C"/>
    <w:rsid w:val="0014194D"/>
    <w:rsid w:val="001435CF"/>
    <w:rsid w:val="00145066"/>
    <w:rsid w:val="00145D6A"/>
    <w:rsid w:val="00147A30"/>
    <w:rsid w:val="001524F0"/>
    <w:rsid w:val="00153701"/>
    <w:rsid w:val="001559C2"/>
    <w:rsid w:val="0015712E"/>
    <w:rsid w:val="001607A5"/>
    <w:rsid w:val="00162E10"/>
    <w:rsid w:val="001664C3"/>
    <w:rsid w:val="00170EB4"/>
    <w:rsid w:val="001741C6"/>
    <w:rsid w:val="001759CB"/>
    <w:rsid w:val="00180604"/>
    <w:rsid w:val="001814BF"/>
    <w:rsid w:val="001827EA"/>
    <w:rsid w:val="001838CC"/>
    <w:rsid w:val="00190CD1"/>
    <w:rsid w:val="0019210E"/>
    <w:rsid w:val="00192F6B"/>
    <w:rsid w:val="00194D6E"/>
    <w:rsid w:val="00196F29"/>
    <w:rsid w:val="001A0364"/>
    <w:rsid w:val="001A732D"/>
    <w:rsid w:val="001B04AA"/>
    <w:rsid w:val="001B556C"/>
    <w:rsid w:val="001B6A2B"/>
    <w:rsid w:val="001B7E2F"/>
    <w:rsid w:val="001C2023"/>
    <w:rsid w:val="001C245F"/>
    <w:rsid w:val="001C3B91"/>
    <w:rsid w:val="001C5B78"/>
    <w:rsid w:val="001C6F2B"/>
    <w:rsid w:val="001C77C5"/>
    <w:rsid w:val="001C7F30"/>
    <w:rsid w:val="001D0392"/>
    <w:rsid w:val="001D0693"/>
    <w:rsid w:val="001D3769"/>
    <w:rsid w:val="001D3A38"/>
    <w:rsid w:val="001D5707"/>
    <w:rsid w:val="001D726B"/>
    <w:rsid w:val="001E0911"/>
    <w:rsid w:val="001F2B9B"/>
    <w:rsid w:val="001F3BEF"/>
    <w:rsid w:val="0020044B"/>
    <w:rsid w:val="00203385"/>
    <w:rsid w:val="00204A23"/>
    <w:rsid w:val="0021110F"/>
    <w:rsid w:val="00215792"/>
    <w:rsid w:val="00216801"/>
    <w:rsid w:val="00221A9B"/>
    <w:rsid w:val="00230128"/>
    <w:rsid w:val="00236B2A"/>
    <w:rsid w:val="00236D5B"/>
    <w:rsid w:val="002376B6"/>
    <w:rsid w:val="00242B62"/>
    <w:rsid w:val="00245AE5"/>
    <w:rsid w:val="00245B04"/>
    <w:rsid w:val="002529CD"/>
    <w:rsid w:val="0025363A"/>
    <w:rsid w:val="00254313"/>
    <w:rsid w:val="00257D3D"/>
    <w:rsid w:val="00260052"/>
    <w:rsid w:val="0026045A"/>
    <w:rsid w:val="00267BD0"/>
    <w:rsid w:val="0027340F"/>
    <w:rsid w:val="00273A8C"/>
    <w:rsid w:val="00283FE0"/>
    <w:rsid w:val="0028456A"/>
    <w:rsid w:val="00286D02"/>
    <w:rsid w:val="002873DB"/>
    <w:rsid w:val="0029075C"/>
    <w:rsid w:val="00292AE6"/>
    <w:rsid w:val="0029714F"/>
    <w:rsid w:val="00297235"/>
    <w:rsid w:val="002A1BAA"/>
    <w:rsid w:val="002A24E3"/>
    <w:rsid w:val="002A567F"/>
    <w:rsid w:val="002B0AC7"/>
    <w:rsid w:val="002C50DB"/>
    <w:rsid w:val="002C5460"/>
    <w:rsid w:val="002C5B15"/>
    <w:rsid w:val="002C5E59"/>
    <w:rsid w:val="002C5F1F"/>
    <w:rsid w:val="002C7AAF"/>
    <w:rsid w:val="002D0A07"/>
    <w:rsid w:val="002D0EF9"/>
    <w:rsid w:val="002D19E6"/>
    <w:rsid w:val="002D4518"/>
    <w:rsid w:val="002D4BD0"/>
    <w:rsid w:val="002D55EB"/>
    <w:rsid w:val="002D5A2B"/>
    <w:rsid w:val="002D77B9"/>
    <w:rsid w:val="002E0795"/>
    <w:rsid w:val="002E07C5"/>
    <w:rsid w:val="002E095F"/>
    <w:rsid w:val="002E54D4"/>
    <w:rsid w:val="002E7411"/>
    <w:rsid w:val="002F226D"/>
    <w:rsid w:val="002F465D"/>
    <w:rsid w:val="00307533"/>
    <w:rsid w:val="00311003"/>
    <w:rsid w:val="00314158"/>
    <w:rsid w:val="00316366"/>
    <w:rsid w:val="003171D5"/>
    <w:rsid w:val="00320AB5"/>
    <w:rsid w:val="003234CD"/>
    <w:rsid w:val="00331DD9"/>
    <w:rsid w:val="00334FA9"/>
    <w:rsid w:val="00335A16"/>
    <w:rsid w:val="00342828"/>
    <w:rsid w:val="00344A83"/>
    <w:rsid w:val="003503EF"/>
    <w:rsid w:val="00352CCB"/>
    <w:rsid w:val="00357F57"/>
    <w:rsid w:val="00360483"/>
    <w:rsid w:val="00361DB7"/>
    <w:rsid w:val="00362907"/>
    <w:rsid w:val="00363F2D"/>
    <w:rsid w:val="0036414F"/>
    <w:rsid w:val="00366EAC"/>
    <w:rsid w:val="00370683"/>
    <w:rsid w:val="00371470"/>
    <w:rsid w:val="00373EE1"/>
    <w:rsid w:val="00375D0F"/>
    <w:rsid w:val="00381765"/>
    <w:rsid w:val="003844AA"/>
    <w:rsid w:val="00384802"/>
    <w:rsid w:val="003868CC"/>
    <w:rsid w:val="003966FF"/>
    <w:rsid w:val="003A1846"/>
    <w:rsid w:val="003A1C77"/>
    <w:rsid w:val="003A3988"/>
    <w:rsid w:val="003A3C08"/>
    <w:rsid w:val="003A55CB"/>
    <w:rsid w:val="003A5EC0"/>
    <w:rsid w:val="003B0B5A"/>
    <w:rsid w:val="003B1294"/>
    <w:rsid w:val="003B39E7"/>
    <w:rsid w:val="003B493D"/>
    <w:rsid w:val="003B6BC1"/>
    <w:rsid w:val="003B704C"/>
    <w:rsid w:val="003C0F7E"/>
    <w:rsid w:val="003D57AD"/>
    <w:rsid w:val="003D7C73"/>
    <w:rsid w:val="003E202E"/>
    <w:rsid w:val="003E407C"/>
    <w:rsid w:val="003E56F7"/>
    <w:rsid w:val="003E6303"/>
    <w:rsid w:val="003E79BC"/>
    <w:rsid w:val="003F0380"/>
    <w:rsid w:val="003F1E38"/>
    <w:rsid w:val="003F4DC4"/>
    <w:rsid w:val="003F5BD4"/>
    <w:rsid w:val="00403F05"/>
    <w:rsid w:val="004056A6"/>
    <w:rsid w:val="00405CE3"/>
    <w:rsid w:val="00410345"/>
    <w:rsid w:val="004131D6"/>
    <w:rsid w:val="004147F0"/>
    <w:rsid w:val="00414F33"/>
    <w:rsid w:val="0041521A"/>
    <w:rsid w:val="004155A1"/>
    <w:rsid w:val="0042007E"/>
    <w:rsid w:val="00420301"/>
    <w:rsid w:val="004235AF"/>
    <w:rsid w:val="00430095"/>
    <w:rsid w:val="00432EB1"/>
    <w:rsid w:val="00433404"/>
    <w:rsid w:val="00433CA3"/>
    <w:rsid w:val="00434F89"/>
    <w:rsid w:val="00437280"/>
    <w:rsid w:val="004448E8"/>
    <w:rsid w:val="004460FB"/>
    <w:rsid w:val="004471E2"/>
    <w:rsid w:val="00447B00"/>
    <w:rsid w:val="004506B6"/>
    <w:rsid w:val="0045653B"/>
    <w:rsid w:val="00456B4C"/>
    <w:rsid w:val="0046325A"/>
    <w:rsid w:val="004650B3"/>
    <w:rsid w:val="00470121"/>
    <w:rsid w:val="0047130B"/>
    <w:rsid w:val="0047179B"/>
    <w:rsid w:val="00480DD3"/>
    <w:rsid w:val="00480E5A"/>
    <w:rsid w:val="00484428"/>
    <w:rsid w:val="004849F8"/>
    <w:rsid w:val="00485AA4"/>
    <w:rsid w:val="00486D43"/>
    <w:rsid w:val="00490FD6"/>
    <w:rsid w:val="004920D6"/>
    <w:rsid w:val="004927F8"/>
    <w:rsid w:val="00493BE6"/>
    <w:rsid w:val="00496DB8"/>
    <w:rsid w:val="00497BBC"/>
    <w:rsid w:val="004A0143"/>
    <w:rsid w:val="004A37BE"/>
    <w:rsid w:val="004A477B"/>
    <w:rsid w:val="004A6801"/>
    <w:rsid w:val="004B111F"/>
    <w:rsid w:val="004B1581"/>
    <w:rsid w:val="004B22BD"/>
    <w:rsid w:val="004B30E6"/>
    <w:rsid w:val="004B6731"/>
    <w:rsid w:val="004B71EC"/>
    <w:rsid w:val="004C067F"/>
    <w:rsid w:val="004C0C5E"/>
    <w:rsid w:val="004C337A"/>
    <w:rsid w:val="004C4AAF"/>
    <w:rsid w:val="004C4FBB"/>
    <w:rsid w:val="004D06F0"/>
    <w:rsid w:val="004D5788"/>
    <w:rsid w:val="004E0781"/>
    <w:rsid w:val="004E1E06"/>
    <w:rsid w:val="004E3BFE"/>
    <w:rsid w:val="004E62F5"/>
    <w:rsid w:val="004F4EDC"/>
    <w:rsid w:val="004F543B"/>
    <w:rsid w:val="004F7506"/>
    <w:rsid w:val="00501061"/>
    <w:rsid w:val="00504851"/>
    <w:rsid w:val="00504DAF"/>
    <w:rsid w:val="005105F0"/>
    <w:rsid w:val="00511591"/>
    <w:rsid w:val="00513F57"/>
    <w:rsid w:val="00515A28"/>
    <w:rsid w:val="00520882"/>
    <w:rsid w:val="00523061"/>
    <w:rsid w:val="00530FCD"/>
    <w:rsid w:val="00537A92"/>
    <w:rsid w:val="00557E8A"/>
    <w:rsid w:val="00560925"/>
    <w:rsid w:val="00564B24"/>
    <w:rsid w:val="00565AEB"/>
    <w:rsid w:val="00566D49"/>
    <w:rsid w:val="0057013D"/>
    <w:rsid w:val="00572866"/>
    <w:rsid w:val="005737B0"/>
    <w:rsid w:val="00582104"/>
    <w:rsid w:val="005846FD"/>
    <w:rsid w:val="00585ED1"/>
    <w:rsid w:val="00587413"/>
    <w:rsid w:val="005874D1"/>
    <w:rsid w:val="005952C6"/>
    <w:rsid w:val="0059581B"/>
    <w:rsid w:val="00596F84"/>
    <w:rsid w:val="0059701D"/>
    <w:rsid w:val="005A5A4C"/>
    <w:rsid w:val="005A6B35"/>
    <w:rsid w:val="005B5138"/>
    <w:rsid w:val="005C1261"/>
    <w:rsid w:val="005C1637"/>
    <w:rsid w:val="005C1DE7"/>
    <w:rsid w:val="005C304B"/>
    <w:rsid w:val="005C6498"/>
    <w:rsid w:val="005D3A3B"/>
    <w:rsid w:val="005D3DAE"/>
    <w:rsid w:val="005D560B"/>
    <w:rsid w:val="005E159A"/>
    <w:rsid w:val="005E3B1C"/>
    <w:rsid w:val="005E4686"/>
    <w:rsid w:val="005E76EE"/>
    <w:rsid w:val="005F1F7E"/>
    <w:rsid w:val="005F2B82"/>
    <w:rsid w:val="005F3971"/>
    <w:rsid w:val="005F6C27"/>
    <w:rsid w:val="00601C11"/>
    <w:rsid w:val="0060500B"/>
    <w:rsid w:val="00612E01"/>
    <w:rsid w:val="00614E15"/>
    <w:rsid w:val="00621A8C"/>
    <w:rsid w:val="006232F8"/>
    <w:rsid w:val="0062389C"/>
    <w:rsid w:val="00643062"/>
    <w:rsid w:val="00644321"/>
    <w:rsid w:val="00646EDC"/>
    <w:rsid w:val="00653A43"/>
    <w:rsid w:val="006563FF"/>
    <w:rsid w:val="00660AC1"/>
    <w:rsid w:val="0066156E"/>
    <w:rsid w:val="00662C88"/>
    <w:rsid w:val="00663EEF"/>
    <w:rsid w:val="00665EFE"/>
    <w:rsid w:val="006720FC"/>
    <w:rsid w:val="00672B42"/>
    <w:rsid w:val="006743C1"/>
    <w:rsid w:val="006769EC"/>
    <w:rsid w:val="00676B31"/>
    <w:rsid w:val="0068030F"/>
    <w:rsid w:val="006A463F"/>
    <w:rsid w:val="006A57FF"/>
    <w:rsid w:val="006A61AB"/>
    <w:rsid w:val="006B2D91"/>
    <w:rsid w:val="006B4303"/>
    <w:rsid w:val="006B6FA8"/>
    <w:rsid w:val="006C3580"/>
    <w:rsid w:val="006C3858"/>
    <w:rsid w:val="006D77FB"/>
    <w:rsid w:val="006D7E8D"/>
    <w:rsid w:val="006E4A22"/>
    <w:rsid w:val="006E5EFE"/>
    <w:rsid w:val="006E6A80"/>
    <w:rsid w:val="006E6D43"/>
    <w:rsid w:val="006F2329"/>
    <w:rsid w:val="006F32CE"/>
    <w:rsid w:val="006F4627"/>
    <w:rsid w:val="007071FF"/>
    <w:rsid w:val="00710568"/>
    <w:rsid w:val="00711C77"/>
    <w:rsid w:val="007128CA"/>
    <w:rsid w:val="00713CB6"/>
    <w:rsid w:val="007158A3"/>
    <w:rsid w:val="00723152"/>
    <w:rsid w:val="00726E3D"/>
    <w:rsid w:val="00727746"/>
    <w:rsid w:val="00727939"/>
    <w:rsid w:val="00732F70"/>
    <w:rsid w:val="00735885"/>
    <w:rsid w:val="00735AF4"/>
    <w:rsid w:val="007364FF"/>
    <w:rsid w:val="0074027C"/>
    <w:rsid w:val="00741507"/>
    <w:rsid w:val="00745A45"/>
    <w:rsid w:val="00747943"/>
    <w:rsid w:val="0075469E"/>
    <w:rsid w:val="00754C3B"/>
    <w:rsid w:val="00760DB8"/>
    <w:rsid w:val="007610FA"/>
    <w:rsid w:val="0076182C"/>
    <w:rsid w:val="007648A9"/>
    <w:rsid w:val="007662D3"/>
    <w:rsid w:val="00766A6F"/>
    <w:rsid w:val="007710DD"/>
    <w:rsid w:val="007749FC"/>
    <w:rsid w:val="00781799"/>
    <w:rsid w:val="00782341"/>
    <w:rsid w:val="00782A60"/>
    <w:rsid w:val="00784CFD"/>
    <w:rsid w:val="00785A29"/>
    <w:rsid w:val="007861E6"/>
    <w:rsid w:val="0078767B"/>
    <w:rsid w:val="00787BB8"/>
    <w:rsid w:val="00790403"/>
    <w:rsid w:val="00792333"/>
    <w:rsid w:val="0079243F"/>
    <w:rsid w:val="007A2E48"/>
    <w:rsid w:val="007A2F0F"/>
    <w:rsid w:val="007A3ABE"/>
    <w:rsid w:val="007A60B1"/>
    <w:rsid w:val="007A746F"/>
    <w:rsid w:val="007A7D57"/>
    <w:rsid w:val="007B152E"/>
    <w:rsid w:val="007B3BFF"/>
    <w:rsid w:val="007C0D8C"/>
    <w:rsid w:val="007C41D8"/>
    <w:rsid w:val="007E2394"/>
    <w:rsid w:val="007E2840"/>
    <w:rsid w:val="007E5D82"/>
    <w:rsid w:val="00801CF0"/>
    <w:rsid w:val="008020B3"/>
    <w:rsid w:val="00802C3B"/>
    <w:rsid w:val="0080310D"/>
    <w:rsid w:val="00805F6C"/>
    <w:rsid w:val="0080732D"/>
    <w:rsid w:val="008170C3"/>
    <w:rsid w:val="00817243"/>
    <w:rsid w:val="00817A46"/>
    <w:rsid w:val="00817F5A"/>
    <w:rsid w:val="0082659E"/>
    <w:rsid w:val="00830614"/>
    <w:rsid w:val="0083164F"/>
    <w:rsid w:val="00832115"/>
    <w:rsid w:val="0083287E"/>
    <w:rsid w:val="0083473E"/>
    <w:rsid w:val="0083790C"/>
    <w:rsid w:val="00837B23"/>
    <w:rsid w:val="00842BD1"/>
    <w:rsid w:val="008440A2"/>
    <w:rsid w:val="00850DB0"/>
    <w:rsid w:val="00854E16"/>
    <w:rsid w:val="00855CD3"/>
    <w:rsid w:val="00857CDF"/>
    <w:rsid w:val="0086007B"/>
    <w:rsid w:val="008651B9"/>
    <w:rsid w:val="00866BB2"/>
    <w:rsid w:val="008700AD"/>
    <w:rsid w:val="0087058C"/>
    <w:rsid w:val="008707C4"/>
    <w:rsid w:val="00870B8B"/>
    <w:rsid w:val="00876694"/>
    <w:rsid w:val="0088333D"/>
    <w:rsid w:val="00885B72"/>
    <w:rsid w:val="00886115"/>
    <w:rsid w:val="00886793"/>
    <w:rsid w:val="0089035D"/>
    <w:rsid w:val="008917AD"/>
    <w:rsid w:val="0089323F"/>
    <w:rsid w:val="008934B8"/>
    <w:rsid w:val="008937FA"/>
    <w:rsid w:val="0089550B"/>
    <w:rsid w:val="008A1641"/>
    <w:rsid w:val="008A480B"/>
    <w:rsid w:val="008A6A23"/>
    <w:rsid w:val="008B0F77"/>
    <w:rsid w:val="008B4BE5"/>
    <w:rsid w:val="008B4DFB"/>
    <w:rsid w:val="008B5315"/>
    <w:rsid w:val="008B6195"/>
    <w:rsid w:val="008B61FE"/>
    <w:rsid w:val="008B7C63"/>
    <w:rsid w:val="008B7F16"/>
    <w:rsid w:val="008C13F7"/>
    <w:rsid w:val="008C34E4"/>
    <w:rsid w:val="008C54ED"/>
    <w:rsid w:val="008C6100"/>
    <w:rsid w:val="008D0E0C"/>
    <w:rsid w:val="008D20D9"/>
    <w:rsid w:val="008D4CFC"/>
    <w:rsid w:val="008D5F2A"/>
    <w:rsid w:val="008D6A0D"/>
    <w:rsid w:val="008E0081"/>
    <w:rsid w:val="008E0612"/>
    <w:rsid w:val="008E0F49"/>
    <w:rsid w:val="008E2EAD"/>
    <w:rsid w:val="008E3AE3"/>
    <w:rsid w:val="008E4DB0"/>
    <w:rsid w:val="008E7F9E"/>
    <w:rsid w:val="008F034F"/>
    <w:rsid w:val="008F0C7D"/>
    <w:rsid w:val="008F1FFC"/>
    <w:rsid w:val="008F2CE8"/>
    <w:rsid w:val="008F2DE2"/>
    <w:rsid w:val="008F3583"/>
    <w:rsid w:val="008F3597"/>
    <w:rsid w:val="008F48F2"/>
    <w:rsid w:val="008F638A"/>
    <w:rsid w:val="00901BE5"/>
    <w:rsid w:val="00902810"/>
    <w:rsid w:val="009030E7"/>
    <w:rsid w:val="00905201"/>
    <w:rsid w:val="0090779A"/>
    <w:rsid w:val="00907FF3"/>
    <w:rsid w:val="00911FA6"/>
    <w:rsid w:val="009274B1"/>
    <w:rsid w:val="009324EF"/>
    <w:rsid w:val="00934A5A"/>
    <w:rsid w:val="00937098"/>
    <w:rsid w:val="009377D5"/>
    <w:rsid w:val="00940CA0"/>
    <w:rsid w:val="00941800"/>
    <w:rsid w:val="00945613"/>
    <w:rsid w:val="00946AD5"/>
    <w:rsid w:val="0094777F"/>
    <w:rsid w:val="00952BF2"/>
    <w:rsid w:val="00954123"/>
    <w:rsid w:val="00954F54"/>
    <w:rsid w:val="0095595A"/>
    <w:rsid w:val="00957E59"/>
    <w:rsid w:val="00963797"/>
    <w:rsid w:val="00963DB7"/>
    <w:rsid w:val="00970DA9"/>
    <w:rsid w:val="00970F78"/>
    <w:rsid w:val="00971C16"/>
    <w:rsid w:val="00973343"/>
    <w:rsid w:val="00973817"/>
    <w:rsid w:val="00975D94"/>
    <w:rsid w:val="009831D8"/>
    <w:rsid w:val="00983BD1"/>
    <w:rsid w:val="009843EC"/>
    <w:rsid w:val="00984887"/>
    <w:rsid w:val="00985DA2"/>
    <w:rsid w:val="00990055"/>
    <w:rsid w:val="00991418"/>
    <w:rsid w:val="00993461"/>
    <w:rsid w:val="00993A1D"/>
    <w:rsid w:val="00995410"/>
    <w:rsid w:val="009969F6"/>
    <w:rsid w:val="00996A24"/>
    <w:rsid w:val="00997809"/>
    <w:rsid w:val="00997CC7"/>
    <w:rsid w:val="00997FD5"/>
    <w:rsid w:val="009A0CF5"/>
    <w:rsid w:val="009A2C2F"/>
    <w:rsid w:val="009A3752"/>
    <w:rsid w:val="009A56AC"/>
    <w:rsid w:val="009A6391"/>
    <w:rsid w:val="009A703E"/>
    <w:rsid w:val="009A73C3"/>
    <w:rsid w:val="009B5EA5"/>
    <w:rsid w:val="009B5FDA"/>
    <w:rsid w:val="009B76DD"/>
    <w:rsid w:val="009C2E13"/>
    <w:rsid w:val="009C7A8A"/>
    <w:rsid w:val="009D04EF"/>
    <w:rsid w:val="009D19A2"/>
    <w:rsid w:val="009D4496"/>
    <w:rsid w:val="009F1652"/>
    <w:rsid w:val="009F3632"/>
    <w:rsid w:val="009F42D7"/>
    <w:rsid w:val="009F5BF6"/>
    <w:rsid w:val="009F77EF"/>
    <w:rsid w:val="009F7E54"/>
    <w:rsid w:val="00A0009F"/>
    <w:rsid w:val="00A02841"/>
    <w:rsid w:val="00A029E4"/>
    <w:rsid w:val="00A06D72"/>
    <w:rsid w:val="00A07F2D"/>
    <w:rsid w:val="00A10648"/>
    <w:rsid w:val="00A10945"/>
    <w:rsid w:val="00A11DF8"/>
    <w:rsid w:val="00A13989"/>
    <w:rsid w:val="00A13C05"/>
    <w:rsid w:val="00A14C25"/>
    <w:rsid w:val="00A16043"/>
    <w:rsid w:val="00A17639"/>
    <w:rsid w:val="00A23936"/>
    <w:rsid w:val="00A23E56"/>
    <w:rsid w:val="00A264B5"/>
    <w:rsid w:val="00A27ABE"/>
    <w:rsid w:val="00A3079E"/>
    <w:rsid w:val="00A32062"/>
    <w:rsid w:val="00A35B98"/>
    <w:rsid w:val="00A4012F"/>
    <w:rsid w:val="00A40CE8"/>
    <w:rsid w:val="00A4483C"/>
    <w:rsid w:val="00A46ADF"/>
    <w:rsid w:val="00A5675E"/>
    <w:rsid w:val="00A56B06"/>
    <w:rsid w:val="00A5761F"/>
    <w:rsid w:val="00A60D68"/>
    <w:rsid w:val="00A6283C"/>
    <w:rsid w:val="00A637DC"/>
    <w:rsid w:val="00A66608"/>
    <w:rsid w:val="00A67411"/>
    <w:rsid w:val="00A674BC"/>
    <w:rsid w:val="00A708DF"/>
    <w:rsid w:val="00A70A3A"/>
    <w:rsid w:val="00A70C9D"/>
    <w:rsid w:val="00A726FB"/>
    <w:rsid w:val="00A72C73"/>
    <w:rsid w:val="00A757A8"/>
    <w:rsid w:val="00A76649"/>
    <w:rsid w:val="00A77739"/>
    <w:rsid w:val="00A822E0"/>
    <w:rsid w:val="00A8330E"/>
    <w:rsid w:val="00A83364"/>
    <w:rsid w:val="00A8570D"/>
    <w:rsid w:val="00A85A1C"/>
    <w:rsid w:val="00A86C47"/>
    <w:rsid w:val="00A91FB2"/>
    <w:rsid w:val="00A93721"/>
    <w:rsid w:val="00A956D2"/>
    <w:rsid w:val="00A96094"/>
    <w:rsid w:val="00A96AEB"/>
    <w:rsid w:val="00A97FCD"/>
    <w:rsid w:val="00AA027D"/>
    <w:rsid w:val="00AA5851"/>
    <w:rsid w:val="00AB44AA"/>
    <w:rsid w:val="00AB517B"/>
    <w:rsid w:val="00AB5547"/>
    <w:rsid w:val="00AB667D"/>
    <w:rsid w:val="00AC3941"/>
    <w:rsid w:val="00AC5FA6"/>
    <w:rsid w:val="00AD0C70"/>
    <w:rsid w:val="00AD358E"/>
    <w:rsid w:val="00AD5387"/>
    <w:rsid w:val="00AD6444"/>
    <w:rsid w:val="00AD78B1"/>
    <w:rsid w:val="00AE5B1C"/>
    <w:rsid w:val="00AE6D4E"/>
    <w:rsid w:val="00AE77A2"/>
    <w:rsid w:val="00AF3B6C"/>
    <w:rsid w:val="00AF4A56"/>
    <w:rsid w:val="00AF4D21"/>
    <w:rsid w:val="00B0313E"/>
    <w:rsid w:val="00B07593"/>
    <w:rsid w:val="00B10458"/>
    <w:rsid w:val="00B10C6F"/>
    <w:rsid w:val="00B114EA"/>
    <w:rsid w:val="00B153D7"/>
    <w:rsid w:val="00B15F11"/>
    <w:rsid w:val="00B21818"/>
    <w:rsid w:val="00B24F47"/>
    <w:rsid w:val="00B37E3F"/>
    <w:rsid w:val="00B41504"/>
    <w:rsid w:val="00B46C8B"/>
    <w:rsid w:val="00B535D5"/>
    <w:rsid w:val="00B61E14"/>
    <w:rsid w:val="00B62814"/>
    <w:rsid w:val="00B72D33"/>
    <w:rsid w:val="00B77B27"/>
    <w:rsid w:val="00B802F9"/>
    <w:rsid w:val="00B814C3"/>
    <w:rsid w:val="00B81860"/>
    <w:rsid w:val="00B84DAD"/>
    <w:rsid w:val="00B85848"/>
    <w:rsid w:val="00B860F7"/>
    <w:rsid w:val="00B87296"/>
    <w:rsid w:val="00B94AE8"/>
    <w:rsid w:val="00B9693B"/>
    <w:rsid w:val="00B96CA4"/>
    <w:rsid w:val="00BA04A9"/>
    <w:rsid w:val="00BA1A0C"/>
    <w:rsid w:val="00BA231E"/>
    <w:rsid w:val="00BA3BD5"/>
    <w:rsid w:val="00BA7144"/>
    <w:rsid w:val="00BB5738"/>
    <w:rsid w:val="00BB623F"/>
    <w:rsid w:val="00BB6715"/>
    <w:rsid w:val="00BC4475"/>
    <w:rsid w:val="00BC69BC"/>
    <w:rsid w:val="00BC7374"/>
    <w:rsid w:val="00BD08A0"/>
    <w:rsid w:val="00BD5919"/>
    <w:rsid w:val="00BD5C27"/>
    <w:rsid w:val="00BD7A96"/>
    <w:rsid w:val="00BD7E93"/>
    <w:rsid w:val="00BE34CD"/>
    <w:rsid w:val="00BE79AD"/>
    <w:rsid w:val="00BF111C"/>
    <w:rsid w:val="00BF1E84"/>
    <w:rsid w:val="00BF3E88"/>
    <w:rsid w:val="00BF4568"/>
    <w:rsid w:val="00BF6291"/>
    <w:rsid w:val="00C047BE"/>
    <w:rsid w:val="00C05773"/>
    <w:rsid w:val="00C164F4"/>
    <w:rsid w:val="00C172C0"/>
    <w:rsid w:val="00C20AF1"/>
    <w:rsid w:val="00C21875"/>
    <w:rsid w:val="00C221F7"/>
    <w:rsid w:val="00C30F40"/>
    <w:rsid w:val="00C32F84"/>
    <w:rsid w:val="00C3454E"/>
    <w:rsid w:val="00C3667C"/>
    <w:rsid w:val="00C41222"/>
    <w:rsid w:val="00C43C30"/>
    <w:rsid w:val="00C44C2C"/>
    <w:rsid w:val="00C4543C"/>
    <w:rsid w:val="00C4747F"/>
    <w:rsid w:val="00C50882"/>
    <w:rsid w:val="00C52690"/>
    <w:rsid w:val="00C5417E"/>
    <w:rsid w:val="00C6033C"/>
    <w:rsid w:val="00C610B1"/>
    <w:rsid w:val="00C61D20"/>
    <w:rsid w:val="00C626F9"/>
    <w:rsid w:val="00C63BDB"/>
    <w:rsid w:val="00C64BC4"/>
    <w:rsid w:val="00C64C98"/>
    <w:rsid w:val="00C64F76"/>
    <w:rsid w:val="00C70073"/>
    <w:rsid w:val="00C71584"/>
    <w:rsid w:val="00C71F78"/>
    <w:rsid w:val="00C72634"/>
    <w:rsid w:val="00C73FF4"/>
    <w:rsid w:val="00C74471"/>
    <w:rsid w:val="00C75033"/>
    <w:rsid w:val="00C76810"/>
    <w:rsid w:val="00C83691"/>
    <w:rsid w:val="00C85DC7"/>
    <w:rsid w:val="00C85E6F"/>
    <w:rsid w:val="00C9224D"/>
    <w:rsid w:val="00C927C2"/>
    <w:rsid w:val="00C956E2"/>
    <w:rsid w:val="00C97A9A"/>
    <w:rsid w:val="00CA2BA3"/>
    <w:rsid w:val="00CA4814"/>
    <w:rsid w:val="00CA62FF"/>
    <w:rsid w:val="00CA6893"/>
    <w:rsid w:val="00CA6DD0"/>
    <w:rsid w:val="00CA77D8"/>
    <w:rsid w:val="00CB37C0"/>
    <w:rsid w:val="00CB60CE"/>
    <w:rsid w:val="00CC4F50"/>
    <w:rsid w:val="00CC72B2"/>
    <w:rsid w:val="00CD3623"/>
    <w:rsid w:val="00CE0C37"/>
    <w:rsid w:val="00CE1C9F"/>
    <w:rsid w:val="00CE483D"/>
    <w:rsid w:val="00CE6BA8"/>
    <w:rsid w:val="00CF1206"/>
    <w:rsid w:val="00CF2EF0"/>
    <w:rsid w:val="00CF3FE2"/>
    <w:rsid w:val="00CF5CA2"/>
    <w:rsid w:val="00D006BA"/>
    <w:rsid w:val="00D00F6F"/>
    <w:rsid w:val="00D01D9F"/>
    <w:rsid w:val="00D01DCC"/>
    <w:rsid w:val="00D04096"/>
    <w:rsid w:val="00D04FB6"/>
    <w:rsid w:val="00D064C6"/>
    <w:rsid w:val="00D0777F"/>
    <w:rsid w:val="00D10916"/>
    <w:rsid w:val="00D1120F"/>
    <w:rsid w:val="00D122A8"/>
    <w:rsid w:val="00D150CF"/>
    <w:rsid w:val="00D17016"/>
    <w:rsid w:val="00D21B3D"/>
    <w:rsid w:val="00D21D84"/>
    <w:rsid w:val="00D23D46"/>
    <w:rsid w:val="00D30CEB"/>
    <w:rsid w:val="00D32538"/>
    <w:rsid w:val="00D34CDE"/>
    <w:rsid w:val="00D471E5"/>
    <w:rsid w:val="00D47B77"/>
    <w:rsid w:val="00D60851"/>
    <w:rsid w:val="00D617BB"/>
    <w:rsid w:val="00D62042"/>
    <w:rsid w:val="00D641C8"/>
    <w:rsid w:val="00D702DB"/>
    <w:rsid w:val="00D750E5"/>
    <w:rsid w:val="00D828FD"/>
    <w:rsid w:val="00D8315A"/>
    <w:rsid w:val="00D849FA"/>
    <w:rsid w:val="00D85EEB"/>
    <w:rsid w:val="00D87629"/>
    <w:rsid w:val="00D9147B"/>
    <w:rsid w:val="00D920D4"/>
    <w:rsid w:val="00D95617"/>
    <w:rsid w:val="00D95F09"/>
    <w:rsid w:val="00DA4759"/>
    <w:rsid w:val="00DB017B"/>
    <w:rsid w:val="00DB2184"/>
    <w:rsid w:val="00DB2608"/>
    <w:rsid w:val="00DB2B83"/>
    <w:rsid w:val="00DB2C89"/>
    <w:rsid w:val="00DB33EE"/>
    <w:rsid w:val="00DB4B5D"/>
    <w:rsid w:val="00DB51AA"/>
    <w:rsid w:val="00DB734F"/>
    <w:rsid w:val="00DB7D9E"/>
    <w:rsid w:val="00DC4EBF"/>
    <w:rsid w:val="00DC517F"/>
    <w:rsid w:val="00DC67E1"/>
    <w:rsid w:val="00DD1353"/>
    <w:rsid w:val="00DD1CFA"/>
    <w:rsid w:val="00DD6DB9"/>
    <w:rsid w:val="00DD7C55"/>
    <w:rsid w:val="00DD7F72"/>
    <w:rsid w:val="00DE0EB2"/>
    <w:rsid w:val="00DE2725"/>
    <w:rsid w:val="00DE2926"/>
    <w:rsid w:val="00DF0C22"/>
    <w:rsid w:val="00DF0E18"/>
    <w:rsid w:val="00DF1CB4"/>
    <w:rsid w:val="00E04775"/>
    <w:rsid w:val="00E05A3B"/>
    <w:rsid w:val="00E060A0"/>
    <w:rsid w:val="00E12E42"/>
    <w:rsid w:val="00E13C3D"/>
    <w:rsid w:val="00E14F37"/>
    <w:rsid w:val="00E165A7"/>
    <w:rsid w:val="00E2298A"/>
    <w:rsid w:val="00E27B96"/>
    <w:rsid w:val="00E305B3"/>
    <w:rsid w:val="00E31365"/>
    <w:rsid w:val="00E31CB2"/>
    <w:rsid w:val="00E3589B"/>
    <w:rsid w:val="00E36B38"/>
    <w:rsid w:val="00E37491"/>
    <w:rsid w:val="00E37F0F"/>
    <w:rsid w:val="00E46273"/>
    <w:rsid w:val="00E51CCE"/>
    <w:rsid w:val="00E5280D"/>
    <w:rsid w:val="00E62772"/>
    <w:rsid w:val="00E62EC9"/>
    <w:rsid w:val="00E715BA"/>
    <w:rsid w:val="00E73FC2"/>
    <w:rsid w:val="00E76C95"/>
    <w:rsid w:val="00E83414"/>
    <w:rsid w:val="00E853F1"/>
    <w:rsid w:val="00E85F5D"/>
    <w:rsid w:val="00E86AF8"/>
    <w:rsid w:val="00E90E97"/>
    <w:rsid w:val="00E9235B"/>
    <w:rsid w:val="00E943E2"/>
    <w:rsid w:val="00E959D6"/>
    <w:rsid w:val="00E963BC"/>
    <w:rsid w:val="00EA2D31"/>
    <w:rsid w:val="00EB05BF"/>
    <w:rsid w:val="00EB3CBA"/>
    <w:rsid w:val="00EB67E4"/>
    <w:rsid w:val="00EB7663"/>
    <w:rsid w:val="00EC0E84"/>
    <w:rsid w:val="00EC299F"/>
    <w:rsid w:val="00EC4305"/>
    <w:rsid w:val="00EC597B"/>
    <w:rsid w:val="00ED075A"/>
    <w:rsid w:val="00EE021F"/>
    <w:rsid w:val="00EF1130"/>
    <w:rsid w:val="00EF3857"/>
    <w:rsid w:val="00EF5122"/>
    <w:rsid w:val="00EF7A38"/>
    <w:rsid w:val="00F01548"/>
    <w:rsid w:val="00F021C6"/>
    <w:rsid w:val="00F0524E"/>
    <w:rsid w:val="00F06114"/>
    <w:rsid w:val="00F0778B"/>
    <w:rsid w:val="00F078E8"/>
    <w:rsid w:val="00F1146B"/>
    <w:rsid w:val="00F12409"/>
    <w:rsid w:val="00F15A22"/>
    <w:rsid w:val="00F22C4B"/>
    <w:rsid w:val="00F232B0"/>
    <w:rsid w:val="00F2616A"/>
    <w:rsid w:val="00F26B09"/>
    <w:rsid w:val="00F30958"/>
    <w:rsid w:val="00F330D1"/>
    <w:rsid w:val="00F358D6"/>
    <w:rsid w:val="00F3643C"/>
    <w:rsid w:val="00F41642"/>
    <w:rsid w:val="00F41D49"/>
    <w:rsid w:val="00F433E9"/>
    <w:rsid w:val="00F43E08"/>
    <w:rsid w:val="00F4653A"/>
    <w:rsid w:val="00F46E98"/>
    <w:rsid w:val="00F54960"/>
    <w:rsid w:val="00F54FBA"/>
    <w:rsid w:val="00F56422"/>
    <w:rsid w:val="00F610F0"/>
    <w:rsid w:val="00F62971"/>
    <w:rsid w:val="00F640F5"/>
    <w:rsid w:val="00F6427E"/>
    <w:rsid w:val="00F64FDD"/>
    <w:rsid w:val="00F65715"/>
    <w:rsid w:val="00F65A68"/>
    <w:rsid w:val="00F74019"/>
    <w:rsid w:val="00F75448"/>
    <w:rsid w:val="00F830D6"/>
    <w:rsid w:val="00F8687E"/>
    <w:rsid w:val="00F90832"/>
    <w:rsid w:val="00F91518"/>
    <w:rsid w:val="00F92B13"/>
    <w:rsid w:val="00F93ADB"/>
    <w:rsid w:val="00F94BD1"/>
    <w:rsid w:val="00F95DE3"/>
    <w:rsid w:val="00FA0A0B"/>
    <w:rsid w:val="00FA260F"/>
    <w:rsid w:val="00FA46D5"/>
    <w:rsid w:val="00FA4E25"/>
    <w:rsid w:val="00FA5E9C"/>
    <w:rsid w:val="00FA69F8"/>
    <w:rsid w:val="00FA6CF6"/>
    <w:rsid w:val="00FB0462"/>
    <w:rsid w:val="00FB190C"/>
    <w:rsid w:val="00FB2499"/>
    <w:rsid w:val="00FB258C"/>
    <w:rsid w:val="00FB6989"/>
    <w:rsid w:val="00FB781C"/>
    <w:rsid w:val="00FC2DC6"/>
    <w:rsid w:val="00FC499D"/>
    <w:rsid w:val="00FC77BB"/>
    <w:rsid w:val="00FD0236"/>
    <w:rsid w:val="00FE0AA7"/>
    <w:rsid w:val="00FE23E2"/>
    <w:rsid w:val="00FE6557"/>
    <w:rsid w:val="00FE7098"/>
    <w:rsid w:val="00FF022A"/>
    <w:rsid w:val="00FF35DB"/>
    <w:rsid w:val="00FF4AD0"/>
    <w:rsid w:val="00FF604F"/>
    <w:rsid w:val="00FF7432"/>
    <w:rsid w:val="00FF7965"/>
    <w:rsid w:val="00FF7B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C77"/>
    <w:pPr>
      <w:ind w:left="720"/>
      <w:contextualSpacing/>
    </w:pPr>
  </w:style>
  <w:style w:type="paragraph" w:customStyle="1" w:styleId="Default">
    <w:name w:val="Default"/>
    <w:rsid w:val="00F261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63B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E76EE"/>
    <w:rPr>
      <w:color w:val="0000FF" w:themeColor="hyperlink"/>
      <w:u w:val="single"/>
    </w:rPr>
  </w:style>
  <w:style w:type="paragraph" w:styleId="Header">
    <w:name w:val="header"/>
    <w:basedOn w:val="Normal"/>
    <w:link w:val="HeaderChar"/>
    <w:uiPriority w:val="99"/>
    <w:semiHidden/>
    <w:unhideWhenUsed/>
    <w:rsid w:val="004701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70121"/>
  </w:style>
  <w:style w:type="paragraph" w:styleId="Footer">
    <w:name w:val="footer"/>
    <w:basedOn w:val="Normal"/>
    <w:link w:val="FooterChar"/>
    <w:uiPriority w:val="99"/>
    <w:unhideWhenUsed/>
    <w:rsid w:val="00470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1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1C77"/>
    <w:pPr>
      <w:ind w:left="720"/>
      <w:contextualSpacing/>
    </w:pPr>
  </w:style>
  <w:style w:type="paragraph" w:customStyle="1" w:styleId="Default">
    <w:name w:val="Default"/>
    <w:rsid w:val="00F2616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C63B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5E76EE"/>
    <w:rPr>
      <w:color w:val="0000FF" w:themeColor="hyperlink"/>
      <w:u w:val="single"/>
    </w:rPr>
  </w:style>
  <w:style w:type="paragraph" w:styleId="Header">
    <w:name w:val="header"/>
    <w:basedOn w:val="Normal"/>
    <w:link w:val="HeaderChar"/>
    <w:uiPriority w:val="99"/>
    <w:semiHidden/>
    <w:unhideWhenUsed/>
    <w:rsid w:val="0047012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70121"/>
  </w:style>
  <w:style w:type="paragraph" w:styleId="Footer">
    <w:name w:val="footer"/>
    <w:basedOn w:val="Normal"/>
    <w:link w:val="FooterChar"/>
    <w:uiPriority w:val="99"/>
    <w:unhideWhenUsed/>
    <w:rsid w:val="004701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psofworld.com/lat_long/nigeriala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4990</Words>
  <Characters>28447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Theophilus James</dc:creator>
  <cp:lastModifiedBy>HELLO WORLD</cp:lastModifiedBy>
  <cp:revision>4</cp:revision>
  <dcterms:created xsi:type="dcterms:W3CDTF">2021-04-16T19:11:00Z</dcterms:created>
  <dcterms:modified xsi:type="dcterms:W3CDTF">2021-04-16T19:26:00Z</dcterms:modified>
</cp:coreProperties>
</file>